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98F1EC" w14:textId="3856D93A" w:rsidR="00083198" w:rsidRPr="00696E16" w:rsidRDefault="00CB503C" w:rsidP="00F57CB8">
      <w:pPr>
        <w:spacing w:before="120" w:line="240" w:lineRule="atLeast"/>
        <w:ind w:left="851" w:hanging="425"/>
        <w:contextualSpacing/>
        <w:jc w:val="center"/>
        <w:rPr>
          <w:rFonts w:asciiTheme="minorHAnsi" w:hAnsiTheme="minorHAnsi"/>
          <w:sz w:val="52"/>
          <w:lang w:val="cs-CZ"/>
        </w:rPr>
      </w:pPr>
      <w:r w:rsidRPr="00696E16">
        <w:rPr>
          <w:rFonts w:asciiTheme="minorHAnsi" w:hAnsiTheme="minorHAnsi"/>
          <w:b/>
          <w:sz w:val="52"/>
          <w:lang w:val="cs-CZ"/>
        </w:rPr>
        <w:t>SMLOUVA  O  DÍLO</w:t>
      </w:r>
      <w:r w:rsidR="009A188E" w:rsidRPr="00696E16">
        <w:rPr>
          <w:rFonts w:asciiTheme="minorHAnsi" w:hAnsiTheme="minorHAnsi"/>
          <w:sz w:val="52"/>
          <w:lang w:val="cs-CZ"/>
        </w:rPr>
        <w:t xml:space="preserve"> </w:t>
      </w:r>
    </w:p>
    <w:p w14:paraId="29E663EB" w14:textId="1E5C0E2F" w:rsidR="00CB503C" w:rsidRPr="009A188E" w:rsidRDefault="009A188E" w:rsidP="00F57CB8">
      <w:pPr>
        <w:spacing w:before="120" w:line="240" w:lineRule="atLeast"/>
        <w:ind w:left="851" w:hanging="425"/>
        <w:contextualSpacing/>
        <w:jc w:val="center"/>
        <w:rPr>
          <w:rFonts w:asciiTheme="minorHAnsi" w:hAnsiTheme="minorHAnsi"/>
          <w:b/>
          <w:sz w:val="28"/>
          <w:u w:val="single"/>
          <w:lang w:val="cs-CZ"/>
        </w:rPr>
      </w:pPr>
      <w:r w:rsidRPr="009A188E">
        <w:rPr>
          <w:rFonts w:asciiTheme="minorHAnsi" w:hAnsiTheme="minorHAnsi"/>
          <w:sz w:val="28"/>
          <w:lang w:val="cs-CZ"/>
        </w:rPr>
        <w:t>(návrh)</w:t>
      </w:r>
      <w:r w:rsidR="00723D7B" w:rsidRPr="009A188E">
        <w:rPr>
          <w:rFonts w:asciiTheme="minorHAnsi" w:hAnsiTheme="minorHAnsi"/>
          <w:sz w:val="28"/>
          <w:lang w:val="cs-CZ"/>
        </w:rPr>
        <w:t xml:space="preserve"> </w:t>
      </w:r>
    </w:p>
    <w:p w14:paraId="0693EA18" w14:textId="77777777" w:rsidR="00CB503C" w:rsidRPr="008F7358" w:rsidRDefault="00CB503C" w:rsidP="00F57CB8">
      <w:pPr>
        <w:spacing w:before="120" w:line="240" w:lineRule="atLeast"/>
        <w:ind w:left="851" w:hanging="425"/>
        <w:contextualSpacing/>
        <w:jc w:val="center"/>
        <w:rPr>
          <w:rFonts w:asciiTheme="minorHAnsi" w:hAnsiTheme="minorHAnsi"/>
          <w:sz w:val="20"/>
          <w:szCs w:val="20"/>
          <w:lang w:val="cs-CZ"/>
        </w:rPr>
      </w:pPr>
      <w:r w:rsidRPr="008F7358">
        <w:rPr>
          <w:rFonts w:asciiTheme="minorHAnsi" w:hAnsiTheme="minorHAnsi"/>
          <w:sz w:val="20"/>
          <w:szCs w:val="20"/>
          <w:lang w:val="cs-CZ"/>
        </w:rPr>
        <w:t xml:space="preserve">uzavřená podle </w:t>
      </w:r>
      <w:r w:rsidR="00F57CB8" w:rsidRPr="008F7358">
        <w:rPr>
          <w:rFonts w:asciiTheme="minorHAnsi" w:hAnsiTheme="minorHAnsi"/>
          <w:sz w:val="20"/>
          <w:szCs w:val="20"/>
          <w:lang w:val="cs-CZ"/>
        </w:rPr>
        <w:t xml:space="preserve">§ 2586 a násl. </w:t>
      </w:r>
      <w:r w:rsidRPr="008F7358">
        <w:rPr>
          <w:rFonts w:asciiTheme="minorHAnsi" w:hAnsiTheme="minorHAnsi"/>
          <w:sz w:val="20"/>
          <w:szCs w:val="20"/>
          <w:lang w:val="cs-CZ"/>
        </w:rPr>
        <w:t>zákona č</w:t>
      </w:r>
      <w:r w:rsidR="00830C4E" w:rsidRPr="008F7358">
        <w:rPr>
          <w:rFonts w:asciiTheme="minorHAnsi" w:hAnsiTheme="minorHAnsi"/>
          <w:sz w:val="20"/>
          <w:szCs w:val="20"/>
          <w:lang w:val="cs-CZ"/>
        </w:rPr>
        <w:t>.</w:t>
      </w:r>
      <w:r w:rsidRPr="008F7358">
        <w:rPr>
          <w:rFonts w:asciiTheme="minorHAnsi" w:hAnsiTheme="minorHAnsi"/>
          <w:sz w:val="20"/>
          <w:szCs w:val="20"/>
          <w:lang w:val="cs-CZ"/>
        </w:rPr>
        <w:t xml:space="preserve"> </w:t>
      </w:r>
      <w:r w:rsidR="008B6C98" w:rsidRPr="008F7358">
        <w:rPr>
          <w:rFonts w:asciiTheme="minorHAnsi" w:hAnsiTheme="minorHAnsi"/>
          <w:sz w:val="20"/>
          <w:szCs w:val="20"/>
          <w:lang w:val="cs-CZ"/>
        </w:rPr>
        <w:t>89</w:t>
      </w:r>
      <w:r w:rsidRPr="008F7358">
        <w:rPr>
          <w:rFonts w:asciiTheme="minorHAnsi" w:hAnsiTheme="minorHAnsi"/>
          <w:sz w:val="20"/>
          <w:szCs w:val="20"/>
          <w:lang w:val="cs-CZ"/>
        </w:rPr>
        <w:t>/</w:t>
      </w:r>
      <w:r w:rsidR="008B6C98" w:rsidRPr="008F7358">
        <w:rPr>
          <w:rFonts w:asciiTheme="minorHAnsi" w:hAnsiTheme="minorHAnsi"/>
          <w:sz w:val="20"/>
          <w:szCs w:val="20"/>
          <w:lang w:val="cs-CZ"/>
        </w:rPr>
        <w:t xml:space="preserve">2012 </w:t>
      </w:r>
      <w:r w:rsidRPr="008F7358">
        <w:rPr>
          <w:rFonts w:asciiTheme="minorHAnsi" w:hAnsiTheme="minorHAnsi"/>
          <w:sz w:val="20"/>
          <w:szCs w:val="20"/>
          <w:lang w:val="cs-CZ"/>
        </w:rPr>
        <w:t>Sb.</w:t>
      </w:r>
      <w:r w:rsidR="00F57CB8" w:rsidRPr="008F7358">
        <w:rPr>
          <w:rFonts w:asciiTheme="minorHAnsi" w:hAnsiTheme="minorHAnsi"/>
          <w:sz w:val="20"/>
          <w:szCs w:val="20"/>
          <w:lang w:val="cs-CZ"/>
        </w:rPr>
        <w:t>,</w:t>
      </w:r>
      <w:r w:rsidRPr="008F7358">
        <w:rPr>
          <w:rFonts w:asciiTheme="minorHAnsi" w:hAnsiTheme="minorHAnsi"/>
          <w:sz w:val="20"/>
          <w:szCs w:val="20"/>
          <w:lang w:val="cs-CZ"/>
        </w:rPr>
        <w:t xml:space="preserve"> </w:t>
      </w:r>
      <w:r w:rsidR="00812264" w:rsidRPr="008F7358">
        <w:rPr>
          <w:rFonts w:asciiTheme="minorHAnsi" w:hAnsiTheme="minorHAnsi"/>
          <w:sz w:val="20"/>
          <w:szCs w:val="20"/>
          <w:lang w:val="cs-CZ"/>
        </w:rPr>
        <w:t>občanský zákoník</w:t>
      </w:r>
      <w:r w:rsidR="00F57CB8" w:rsidRPr="008F7358">
        <w:rPr>
          <w:rFonts w:asciiTheme="minorHAnsi" w:hAnsiTheme="minorHAnsi"/>
          <w:sz w:val="20"/>
          <w:szCs w:val="20"/>
          <w:lang w:val="cs-CZ"/>
        </w:rPr>
        <w:t>,</w:t>
      </w:r>
    </w:p>
    <w:p w14:paraId="73884546" w14:textId="77777777" w:rsidR="00F57CB8" w:rsidRPr="008F7358" w:rsidRDefault="00CB503C" w:rsidP="00D86AFE">
      <w:pPr>
        <w:spacing w:before="120" w:line="240" w:lineRule="atLeast"/>
        <w:ind w:left="851" w:hanging="425"/>
        <w:contextualSpacing/>
        <w:jc w:val="center"/>
        <w:rPr>
          <w:rFonts w:asciiTheme="minorHAnsi" w:hAnsiTheme="minorHAnsi"/>
          <w:b/>
          <w:caps/>
          <w:lang w:val="cs-CZ"/>
        </w:rPr>
      </w:pPr>
      <w:r w:rsidRPr="008F7358">
        <w:rPr>
          <w:rFonts w:asciiTheme="minorHAnsi" w:hAnsiTheme="minorHAnsi"/>
          <w:sz w:val="20"/>
          <w:szCs w:val="20"/>
          <w:lang w:val="cs-CZ"/>
        </w:rPr>
        <w:t>v platném znění</w:t>
      </w:r>
      <w:r w:rsidR="00F57CB8" w:rsidRPr="008F7358">
        <w:rPr>
          <w:rFonts w:asciiTheme="minorHAnsi" w:hAnsiTheme="minorHAnsi"/>
          <w:sz w:val="20"/>
          <w:szCs w:val="20"/>
          <w:lang w:val="cs-CZ"/>
        </w:rPr>
        <w:t xml:space="preserve"> </w:t>
      </w:r>
      <w:r w:rsidRPr="008F7358">
        <w:rPr>
          <w:rFonts w:asciiTheme="minorHAnsi" w:hAnsiTheme="minorHAnsi"/>
          <w:sz w:val="20"/>
          <w:szCs w:val="20"/>
          <w:lang w:val="cs-CZ"/>
        </w:rPr>
        <w:t>(dále jen "</w:t>
      </w:r>
      <w:r w:rsidR="008B6C98" w:rsidRPr="008F7358">
        <w:rPr>
          <w:rFonts w:asciiTheme="minorHAnsi" w:hAnsiTheme="minorHAnsi"/>
          <w:sz w:val="20"/>
          <w:szCs w:val="20"/>
          <w:lang w:val="cs-CZ"/>
        </w:rPr>
        <w:t>Občanský zákoník</w:t>
      </w:r>
      <w:r w:rsidRPr="008F7358">
        <w:rPr>
          <w:rFonts w:asciiTheme="minorHAnsi" w:hAnsiTheme="minorHAnsi"/>
          <w:sz w:val="20"/>
          <w:szCs w:val="20"/>
          <w:lang w:val="cs-CZ"/>
        </w:rPr>
        <w:t>")</w:t>
      </w:r>
      <w:r w:rsidR="00F57CB8" w:rsidRPr="008F7358">
        <w:rPr>
          <w:rFonts w:asciiTheme="minorHAnsi" w:hAnsiTheme="minorHAnsi"/>
          <w:sz w:val="20"/>
          <w:szCs w:val="20"/>
          <w:lang w:val="cs-CZ"/>
        </w:rPr>
        <w:t xml:space="preserve"> </w:t>
      </w:r>
    </w:p>
    <w:p w14:paraId="4DD6953A" w14:textId="77777777" w:rsidR="00CB503C" w:rsidRPr="008F7358" w:rsidRDefault="00CB503C" w:rsidP="00F57CB8">
      <w:pPr>
        <w:pStyle w:val="Nadpis1"/>
        <w:spacing w:before="0"/>
        <w:ind w:left="851" w:hanging="425"/>
        <w:jc w:val="center"/>
        <w:rPr>
          <w:rFonts w:asciiTheme="minorHAnsi" w:hAnsiTheme="minorHAnsi"/>
          <w:sz w:val="22"/>
          <w:szCs w:val="22"/>
        </w:rPr>
      </w:pPr>
    </w:p>
    <w:p w14:paraId="3C27A338" w14:textId="77777777" w:rsidR="00CB503C" w:rsidRPr="008F7358" w:rsidRDefault="00CB503C" w:rsidP="00F57CB8">
      <w:pPr>
        <w:spacing w:before="120" w:after="120"/>
        <w:ind w:left="851" w:hanging="425"/>
        <w:contextualSpacing/>
        <w:jc w:val="center"/>
        <w:rPr>
          <w:rFonts w:asciiTheme="minorHAnsi" w:hAnsiTheme="minorHAnsi"/>
          <w:b/>
          <w:lang w:val="cs-CZ"/>
        </w:rPr>
      </w:pPr>
      <w:r w:rsidRPr="008F7358">
        <w:rPr>
          <w:rFonts w:asciiTheme="minorHAnsi" w:hAnsiTheme="minorHAnsi"/>
          <w:b/>
          <w:lang w:val="cs-CZ"/>
        </w:rPr>
        <w:t>SMLUVNÍ STRANY</w:t>
      </w:r>
    </w:p>
    <w:p w14:paraId="57AD6A51" w14:textId="77777777" w:rsidR="000E7C37" w:rsidRPr="008F7358" w:rsidRDefault="000E7C37" w:rsidP="000E7C37">
      <w:pPr>
        <w:spacing w:before="120" w:after="120"/>
        <w:ind w:left="851" w:hanging="425"/>
        <w:contextualSpacing/>
        <w:jc w:val="center"/>
        <w:rPr>
          <w:rFonts w:asciiTheme="minorHAnsi" w:hAnsiTheme="minorHAnsi"/>
          <w:b/>
          <w:spacing w:val="60"/>
          <w:lang w:val="cs-CZ"/>
        </w:rPr>
      </w:pPr>
    </w:p>
    <w:tbl>
      <w:tblPr>
        <w:tblStyle w:val="Mkatabulky"/>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6089"/>
      </w:tblGrid>
      <w:tr w:rsidR="00F57CB8" w:rsidRPr="008F7358" w14:paraId="1FB847A2" w14:textId="77777777" w:rsidTr="00D86AFE">
        <w:tc>
          <w:tcPr>
            <w:tcW w:w="8494" w:type="dxa"/>
            <w:gridSpan w:val="2"/>
            <w:shd w:val="clear" w:color="auto" w:fill="D9D9D9" w:themeFill="background1" w:themeFillShade="D9"/>
          </w:tcPr>
          <w:p w14:paraId="32D49080" w14:textId="77777777" w:rsidR="00F57CB8" w:rsidRPr="00D47BD8" w:rsidRDefault="00D86AFE" w:rsidP="00D86AFE">
            <w:pPr>
              <w:pStyle w:val="Bezmezer"/>
              <w:numPr>
                <w:ilvl w:val="0"/>
                <w:numId w:val="0"/>
              </w:numPr>
              <w:rPr>
                <w:b/>
                <w:lang w:val="cs-CZ"/>
              </w:rPr>
            </w:pPr>
            <w:r w:rsidRPr="00D47BD8">
              <w:rPr>
                <w:b/>
                <w:lang w:val="cs-CZ"/>
              </w:rPr>
              <w:t>Objednatel</w:t>
            </w:r>
          </w:p>
        </w:tc>
      </w:tr>
      <w:tr w:rsidR="00F93B27" w:rsidRPr="008F7358" w14:paraId="7E06103B" w14:textId="77777777" w:rsidTr="00D86AFE">
        <w:tc>
          <w:tcPr>
            <w:tcW w:w="2405" w:type="dxa"/>
          </w:tcPr>
          <w:p w14:paraId="7BA0D01D" w14:textId="77777777" w:rsidR="00F93B27" w:rsidRPr="008F7358" w:rsidRDefault="00F93B27" w:rsidP="008A613B">
            <w:pPr>
              <w:tabs>
                <w:tab w:val="left" w:pos="2268"/>
              </w:tabs>
              <w:spacing w:after="0"/>
              <w:ind w:firstLine="0"/>
              <w:contextualSpacing/>
              <w:rPr>
                <w:rFonts w:asciiTheme="minorHAnsi" w:hAnsiTheme="minorHAnsi"/>
                <w:lang w:val="cs-CZ"/>
              </w:rPr>
            </w:pPr>
            <w:r w:rsidRPr="008F7358">
              <w:rPr>
                <w:rFonts w:cs="Verdana"/>
                <w:lang w:val="cs-CZ"/>
              </w:rPr>
              <w:t>Název:</w:t>
            </w:r>
          </w:p>
        </w:tc>
        <w:tc>
          <w:tcPr>
            <w:tcW w:w="6089" w:type="dxa"/>
          </w:tcPr>
          <w:p w14:paraId="635CE690" w14:textId="35E6FD74" w:rsidR="00F93B27" w:rsidRPr="00083198" w:rsidRDefault="00083198" w:rsidP="008A613B">
            <w:pPr>
              <w:pStyle w:val="Default"/>
              <w:rPr>
                <w:rFonts w:asciiTheme="minorHAnsi" w:hAnsiTheme="minorHAnsi" w:cstheme="minorHAnsi"/>
                <w:b/>
                <w:sz w:val="22"/>
                <w:szCs w:val="22"/>
              </w:rPr>
            </w:pPr>
            <w:r w:rsidRPr="00083198">
              <w:rPr>
                <w:rFonts w:asciiTheme="minorHAnsi" w:hAnsiTheme="minorHAnsi" w:cstheme="minorHAnsi"/>
                <w:b/>
                <w:sz w:val="22"/>
                <w:szCs w:val="22"/>
              </w:rPr>
              <w:t>Město Nové Sedlo</w:t>
            </w:r>
          </w:p>
        </w:tc>
      </w:tr>
      <w:tr w:rsidR="00F93B27" w:rsidRPr="008F7358" w14:paraId="15585673" w14:textId="77777777" w:rsidTr="00D86AFE">
        <w:tc>
          <w:tcPr>
            <w:tcW w:w="2405" w:type="dxa"/>
          </w:tcPr>
          <w:p w14:paraId="49A9932E" w14:textId="77777777" w:rsidR="00F93B27" w:rsidRPr="008F7358" w:rsidRDefault="00F93B27" w:rsidP="008A613B">
            <w:pPr>
              <w:tabs>
                <w:tab w:val="left" w:pos="2268"/>
              </w:tabs>
              <w:spacing w:after="0"/>
              <w:ind w:firstLine="0"/>
              <w:contextualSpacing/>
              <w:rPr>
                <w:rFonts w:asciiTheme="minorHAnsi" w:hAnsiTheme="minorHAnsi"/>
                <w:lang w:val="cs-CZ"/>
              </w:rPr>
            </w:pPr>
            <w:r w:rsidRPr="008F7358">
              <w:rPr>
                <w:rFonts w:cs="Verdana"/>
                <w:lang w:val="cs-CZ"/>
              </w:rPr>
              <w:t>Sídlo:</w:t>
            </w:r>
          </w:p>
        </w:tc>
        <w:tc>
          <w:tcPr>
            <w:tcW w:w="6089" w:type="dxa"/>
          </w:tcPr>
          <w:p w14:paraId="09802D59" w14:textId="7B6144AE" w:rsidR="00F93B27" w:rsidRPr="00083198" w:rsidRDefault="00083198" w:rsidP="008A613B">
            <w:pPr>
              <w:pStyle w:val="Default"/>
              <w:rPr>
                <w:rFonts w:asciiTheme="minorHAnsi" w:hAnsiTheme="minorHAnsi" w:cstheme="minorHAnsi"/>
                <w:sz w:val="22"/>
                <w:szCs w:val="22"/>
              </w:rPr>
            </w:pPr>
            <w:r w:rsidRPr="00083198">
              <w:rPr>
                <w:rFonts w:asciiTheme="minorHAnsi" w:hAnsiTheme="minorHAnsi" w:cstheme="minorHAnsi"/>
                <w:bCs/>
                <w:sz w:val="22"/>
                <w:szCs w:val="22"/>
              </w:rPr>
              <w:t>Masarykova 502, 357 34 Nové Sedlo</w:t>
            </w:r>
          </w:p>
        </w:tc>
      </w:tr>
      <w:tr w:rsidR="00F93B27" w:rsidRPr="008F7358" w14:paraId="52863030" w14:textId="77777777" w:rsidTr="00D86AFE">
        <w:tc>
          <w:tcPr>
            <w:tcW w:w="2405" w:type="dxa"/>
          </w:tcPr>
          <w:p w14:paraId="7EAE9F96" w14:textId="3CE43B96" w:rsidR="00C604FD" w:rsidRDefault="00F93B27" w:rsidP="008A613B">
            <w:pPr>
              <w:tabs>
                <w:tab w:val="left" w:pos="2268"/>
              </w:tabs>
              <w:spacing w:after="0"/>
              <w:ind w:firstLine="0"/>
              <w:contextualSpacing/>
              <w:rPr>
                <w:rFonts w:cs="Verdana"/>
                <w:lang w:val="cs-CZ"/>
              </w:rPr>
            </w:pPr>
            <w:r w:rsidRPr="008F7358">
              <w:rPr>
                <w:rFonts w:cs="Verdana"/>
                <w:lang w:val="cs-CZ"/>
              </w:rPr>
              <w:t>IČ</w:t>
            </w:r>
            <w:r w:rsidR="00C604FD">
              <w:rPr>
                <w:rFonts w:cs="Verdana"/>
                <w:lang w:val="cs-CZ"/>
              </w:rPr>
              <w:t>:</w:t>
            </w:r>
          </w:p>
          <w:p w14:paraId="78F92635" w14:textId="0C2D3202" w:rsidR="00F93B27" w:rsidRPr="008F7358" w:rsidRDefault="00C65F7A" w:rsidP="008A613B">
            <w:pPr>
              <w:tabs>
                <w:tab w:val="left" w:pos="2268"/>
              </w:tabs>
              <w:spacing w:after="0"/>
              <w:ind w:firstLine="0"/>
              <w:contextualSpacing/>
              <w:rPr>
                <w:rFonts w:asciiTheme="minorHAnsi" w:hAnsiTheme="minorHAnsi"/>
                <w:lang w:val="cs-CZ"/>
              </w:rPr>
            </w:pPr>
            <w:r>
              <w:rPr>
                <w:rFonts w:cs="Verdana"/>
                <w:lang w:val="cs-CZ"/>
              </w:rPr>
              <w:t>DIČ</w:t>
            </w:r>
            <w:r w:rsidR="00F93B27" w:rsidRPr="008F7358">
              <w:rPr>
                <w:rFonts w:cs="Verdana"/>
                <w:lang w:val="cs-CZ"/>
              </w:rPr>
              <w:t>:</w:t>
            </w:r>
          </w:p>
        </w:tc>
        <w:tc>
          <w:tcPr>
            <w:tcW w:w="6089" w:type="dxa"/>
          </w:tcPr>
          <w:p w14:paraId="592204D2" w14:textId="4ECBAD34" w:rsidR="00270C7F" w:rsidRPr="00083198" w:rsidRDefault="00083198" w:rsidP="008A613B">
            <w:pPr>
              <w:tabs>
                <w:tab w:val="left" w:pos="2268"/>
              </w:tabs>
              <w:spacing w:after="0"/>
              <w:ind w:firstLine="0"/>
              <w:contextualSpacing/>
              <w:rPr>
                <w:rFonts w:asciiTheme="minorHAnsi" w:hAnsiTheme="minorHAnsi" w:cstheme="minorHAnsi"/>
              </w:rPr>
            </w:pPr>
            <w:r w:rsidRPr="00083198">
              <w:rPr>
                <w:rFonts w:asciiTheme="minorHAnsi" w:hAnsiTheme="minorHAnsi" w:cstheme="minorHAnsi"/>
                <w:lang w:val="x-none" w:eastAsia="cs-CZ"/>
              </w:rPr>
              <w:t>00259527</w:t>
            </w:r>
          </w:p>
          <w:p w14:paraId="093BB472" w14:textId="52254B26" w:rsidR="00C604FD" w:rsidRPr="00083198" w:rsidRDefault="00083198" w:rsidP="008A613B">
            <w:pPr>
              <w:tabs>
                <w:tab w:val="left" w:pos="2268"/>
              </w:tabs>
              <w:spacing w:after="0"/>
              <w:ind w:firstLine="0"/>
              <w:contextualSpacing/>
              <w:rPr>
                <w:rFonts w:asciiTheme="minorHAnsi" w:hAnsiTheme="minorHAnsi" w:cstheme="minorHAnsi"/>
              </w:rPr>
            </w:pPr>
            <w:r w:rsidRPr="00083198">
              <w:rPr>
                <w:rFonts w:asciiTheme="minorHAnsi" w:hAnsiTheme="minorHAnsi" w:cstheme="minorHAnsi"/>
                <w:lang w:eastAsia="cs-CZ"/>
              </w:rPr>
              <w:t>CZ00259527</w:t>
            </w:r>
          </w:p>
        </w:tc>
      </w:tr>
      <w:tr w:rsidR="00F93B27" w:rsidRPr="008F7358" w14:paraId="26CFB01E" w14:textId="77777777" w:rsidTr="00D86AFE">
        <w:tc>
          <w:tcPr>
            <w:tcW w:w="2405" w:type="dxa"/>
          </w:tcPr>
          <w:p w14:paraId="00F372D0" w14:textId="77777777" w:rsidR="00F93B27" w:rsidRPr="008F7358" w:rsidRDefault="00F93B27" w:rsidP="00F93B27">
            <w:pPr>
              <w:tabs>
                <w:tab w:val="left" w:pos="2268"/>
              </w:tabs>
              <w:ind w:firstLine="0"/>
              <w:contextualSpacing/>
              <w:rPr>
                <w:rFonts w:asciiTheme="minorHAnsi" w:hAnsiTheme="minorHAnsi"/>
                <w:lang w:val="cs-CZ"/>
              </w:rPr>
            </w:pPr>
            <w:r w:rsidRPr="008F7358">
              <w:rPr>
                <w:rFonts w:asciiTheme="minorHAnsi" w:hAnsiTheme="minorHAnsi"/>
                <w:lang w:val="cs-CZ"/>
              </w:rPr>
              <w:t>Statutární zástupce:</w:t>
            </w:r>
          </w:p>
        </w:tc>
        <w:tc>
          <w:tcPr>
            <w:tcW w:w="6089" w:type="dxa"/>
          </w:tcPr>
          <w:p w14:paraId="0E13C094" w14:textId="1B31CA44" w:rsidR="00F93B27" w:rsidRPr="00696E16" w:rsidRDefault="00083198" w:rsidP="00F72490">
            <w:pPr>
              <w:tabs>
                <w:tab w:val="left" w:pos="2268"/>
              </w:tabs>
              <w:ind w:firstLine="0"/>
              <w:contextualSpacing/>
              <w:rPr>
                <w:rFonts w:asciiTheme="minorHAnsi" w:hAnsiTheme="minorHAnsi" w:cstheme="minorHAnsi"/>
                <w:lang w:val="cs-CZ"/>
              </w:rPr>
            </w:pPr>
            <w:r w:rsidRPr="00696E16">
              <w:rPr>
                <w:rFonts w:asciiTheme="minorHAnsi" w:hAnsiTheme="minorHAnsi" w:cstheme="minorHAnsi"/>
                <w:lang w:val="cs-CZ"/>
              </w:rPr>
              <w:t>Robert ZELENKA, starosta města</w:t>
            </w:r>
          </w:p>
        </w:tc>
      </w:tr>
      <w:tr w:rsidR="00ED2F9E" w:rsidRPr="008F7358" w14:paraId="6AFA020F" w14:textId="77777777" w:rsidTr="00C76F82">
        <w:tc>
          <w:tcPr>
            <w:tcW w:w="2405" w:type="dxa"/>
            <w:shd w:val="clear" w:color="auto" w:fill="auto"/>
          </w:tcPr>
          <w:p w14:paraId="08A42F87" w14:textId="77777777" w:rsidR="00ED2F9E" w:rsidRPr="008F7358" w:rsidRDefault="00ED2F9E" w:rsidP="00ED2F9E">
            <w:pPr>
              <w:tabs>
                <w:tab w:val="left" w:pos="2268"/>
              </w:tabs>
              <w:ind w:firstLine="0"/>
              <w:contextualSpacing/>
              <w:rPr>
                <w:rFonts w:asciiTheme="minorHAnsi" w:hAnsiTheme="minorHAnsi"/>
                <w:lang w:val="cs-CZ"/>
              </w:rPr>
            </w:pPr>
            <w:r w:rsidRPr="008F7358">
              <w:rPr>
                <w:rFonts w:asciiTheme="minorHAnsi" w:hAnsiTheme="minorHAnsi"/>
                <w:lang w:val="cs-CZ"/>
              </w:rPr>
              <w:t>Bankovní spojení:</w:t>
            </w:r>
          </w:p>
        </w:tc>
        <w:tc>
          <w:tcPr>
            <w:tcW w:w="6089" w:type="dxa"/>
          </w:tcPr>
          <w:p w14:paraId="1DC007DA" w14:textId="4C366FCA" w:rsidR="00ED2F9E" w:rsidRPr="00083198" w:rsidRDefault="00C634FB" w:rsidP="00ED2F9E">
            <w:pPr>
              <w:tabs>
                <w:tab w:val="left" w:pos="2268"/>
              </w:tabs>
              <w:ind w:firstLine="0"/>
              <w:contextualSpacing/>
              <w:rPr>
                <w:rFonts w:asciiTheme="minorHAnsi" w:hAnsiTheme="minorHAnsi" w:cstheme="minorHAnsi"/>
                <w:lang w:val="cs-CZ"/>
              </w:rPr>
            </w:pPr>
            <w:r w:rsidRPr="00083198">
              <w:rPr>
                <w:rFonts w:asciiTheme="minorHAnsi" w:hAnsiTheme="minorHAnsi" w:cstheme="minorHAnsi"/>
                <w:i/>
                <w:color w:val="BFBFBF" w:themeColor="background1" w:themeShade="BF"/>
                <w:lang w:val="cs-CZ"/>
              </w:rPr>
              <w:t>bude doplněno před podpisem smlouvy</w:t>
            </w:r>
          </w:p>
        </w:tc>
      </w:tr>
      <w:tr w:rsidR="00ED2F9E" w:rsidRPr="008F7358" w14:paraId="45EA95E5" w14:textId="77777777" w:rsidTr="00C76F82">
        <w:tc>
          <w:tcPr>
            <w:tcW w:w="2405" w:type="dxa"/>
            <w:shd w:val="clear" w:color="auto" w:fill="auto"/>
          </w:tcPr>
          <w:p w14:paraId="142DE310" w14:textId="77777777" w:rsidR="00ED2F9E" w:rsidRPr="008F7358" w:rsidRDefault="00ED2F9E" w:rsidP="00ED2F9E">
            <w:pPr>
              <w:tabs>
                <w:tab w:val="left" w:pos="2268"/>
              </w:tabs>
              <w:ind w:firstLine="0"/>
              <w:contextualSpacing/>
              <w:rPr>
                <w:rFonts w:asciiTheme="minorHAnsi" w:hAnsiTheme="minorHAnsi"/>
                <w:lang w:val="cs-CZ"/>
              </w:rPr>
            </w:pPr>
            <w:r w:rsidRPr="008F7358">
              <w:rPr>
                <w:rFonts w:asciiTheme="minorHAnsi" w:hAnsiTheme="minorHAnsi"/>
                <w:lang w:val="cs-CZ"/>
              </w:rPr>
              <w:t>Číslo běžného účtu:</w:t>
            </w:r>
          </w:p>
        </w:tc>
        <w:tc>
          <w:tcPr>
            <w:tcW w:w="6089" w:type="dxa"/>
          </w:tcPr>
          <w:p w14:paraId="3F6CA45F" w14:textId="5F6B6628" w:rsidR="00ED2F9E" w:rsidRPr="00083198" w:rsidRDefault="00C634FB" w:rsidP="00A41860">
            <w:pPr>
              <w:tabs>
                <w:tab w:val="left" w:pos="2268"/>
              </w:tabs>
              <w:ind w:firstLine="0"/>
              <w:contextualSpacing/>
              <w:rPr>
                <w:rFonts w:asciiTheme="minorHAnsi" w:hAnsiTheme="minorHAnsi" w:cstheme="minorHAnsi"/>
                <w:lang w:val="cs-CZ"/>
              </w:rPr>
            </w:pPr>
            <w:r w:rsidRPr="00083198">
              <w:rPr>
                <w:rFonts w:asciiTheme="minorHAnsi" w:hAnsiTheme="minorHAnsi" w:cstheme="minorHAnsi"/>
                <w:i/>
                <w:color w:val="BFBFBF" w:themeColor="background1" w:themeShade="BF"/>
                <w:lang w:val="cs-CZ"/>
              </w:rPr>
              <w:t>bude doplněno před podpisem smlouvy</w:t>
            </w:r>
          </w:p>
        </w:tc>
      </w:tr>
      <w:tr w:rsidR="00083198" w:rsidRPr="008F7358" w14:paraId="24A55801" w14:textId="77777777" w:rsidTr="00C76F82">
        <w:tc>
          <w:tcPr>
            <w:tcW w:w="2405" w:type="dxa"/>
            <w:shd w:val="clear" w:color="auto" w:fill="auto"/>
          </w:tcPr>
          <w:p w14:paraId="538553AC" w14:textId="62B5018A" w:rsidR="00083198" w:rsidRPr="008F7358" w:rsidRDefault="00083198" w:rsidP="00083198">
            <w:pPr>
              <w:tabs>
                <w:tab w:val="left" w:pos="2268"/>
              </w:tabs>
              <w:ind w:firstLine="0"/>
              <w:contextualSpacing/>
              <w:rPr>
                <w:rFonts w:asciiTheme="minorHAnsi" w:hAnsiTheme="minorHAnsi"/>
                <w:lang w:val="cs-CZ"/>
              </w:rPr>
            </w:pPr>
            <w:r w:rsidRPr="00E15CC3">
              <w:rPr>
                <w:rFonts w:asciiTheme="minorHAnsi" w:hAnsiTheme="minorHAnsi"/>
                <w:lang w:val="cs-CZ"/>
              </w:rPr>
              <w:t>Kontaktní osoba:</w:t>
            </w:r>
          </w:p>
        </w:tc>
        <w:tc>
          <w:tcPr>
            <w:tcW w:w="6089" w:type="dxa"/>
          </w:tcPr>
          <w:p w14:paraId="3CE7D363" w14:textId="6AD681A7" w:rsidR="00083198" w:rsidRPr="00083198" w:rsidRDefault="00083198" w:rsidP="00083198">
            <w:pPr>
              <w:tabs>
                <w:tab w:val="left" w:pos="2268"/>
              </w:tabs>
              <w:ind w:firstLine="0"/>
              <w:contextualSpacing/>
              <w:rPr>
                <w:rFonts w:asciiTheme="minorHAnsi" w:hAnsiTheme="minorHAnsi" w:cstheme="minorHAnsi"/>
              </w:rPr>
            </w:pPr>
            <w:r w:rsidRPr="00083198">
              <w:rPr>
                <w:rFonts w:asciiTheme="minorHAnsi" w:hAnsiTheme="minorHAnsi" w:cstheme="minorHAnsi"/>
              </w:rPr>
              <w:t>Kateřina ŠVÉDOVÁ</w:t>
            </w:r>
          </w:p>
        </w:tc>
      </w:tr>
      <w:tr w:rsidR="00083198" w:rsidRPr="008F7358" w14:paraId="21C7E0F2" w14:textId="77777777" w:rsidTr="00C76F82">
        <w:tc>
          <w:tcPr>
            <w:tcW w:w="2405" w:type="dxa"/>
            <w:shd w:val="clear" w:color="auto" w:fill="auto"/>
          </w:tcPr>
          <w:p w14:paraId="762DEC70" w14:textId="77777777" w:rsidR="00083198" w:rsidRPr="008F7358" w:rsidRDefault="00083198" w:rsidP="00083198">
            <w:pPr>
              <w:tabs>
                <w:tab w:val="left" w:pos="2268"/>
              </w:tabs>
              <w:ind w:firstLine="0"/>
              <w:contextualSpacing/>
              <w:rPr>
                <w:rFonts w:asciiTheme="minorHAnsi" w:hAnsiTheme="minorHAnsi"/>
                <w:lang w:val="cs-CZ"/>
              </w:rPr>
            </w:pPr>
            <w:r w:rsidRPr="008F7358">
              <w:rPr>
                <w:rFonts w:asciiTheme="minorHAnsi" w:hAnsiTheme="minorHAnsi"/>
                <w:lang w:val="cs-CZ"/>
              </w:rPr>
              <w:t>Tel:</w:t>
            </w:r>
          </w:p>
        </w:tc>
        <w:tc>
          <w:tcPr>
            <w:tcW w:w="6089" w:type="dxa"/>
          </w:tcPr>
          <w:p w14:paraId="5AD468DE" w14:textId="7BD75C23" w:rsidR="00083198" w:rsidRPr="00083198" w:rsidRDefault="00083198" w:rsidP="00083198">
            <w:pPr>
              <w:pStyle w:val="Default"/>
              <w:rPr>
                <w:rFonts w:asciiTheme="minorHAnsi" w:hAnsiTheme="minorHAnsi" w:cstheme="minorHAnsi"/>
                <w:sz w:val="22"/>
                <w:szCs w:val="22"/>
              </w:rPr>
            </w:pPr>
            <w:r w:rsidRPr="00083198">
              <w:rPr>
                <w:rFonts w:asciiTheme="minorHAnsi" w:hAnsiTheme="minorHAnsi" w:cstheme="minorHAnsi"/>
                <w:sz w:val="22"/>
                <w:szCs w:val="22"/>
              </w:rPr>
              <w:t>+420 734 153 349</w:t>
            </w:r>
          </w:p>
        </w:tc>
      </w:tr>
      <w:tr w:rsidR="00083198" w:rsidRPr="008F7358" w14:paraId="0C1E350A" w14:textId="77777777" w:rsidTr="00C76F82">
        <w:trPr>
          <w:trHeight w:val="80"/>
        </w:trPr>
        <w:tc>
          <w:tcPr>
            <w:tcW w:w="2405" w:type="dxa"/>
            <w:shd w:val="clear" w:color="auto" w:fill="auto"/>
          </w:tcPr>
          <w:p w14:paraId="0C0D64A8" w14:textId="77777777" w:rsidR="00083198" w:rsidRPr="008F7358" w:rsidRDefault="00083198" w:rsidP="00083198">
            <w:pPr>
              <w:tabs>
                <w:tab w:val="left" w:pos="2268"/>
              </w:tabs>
              <w:ind w:firstLine="0"/>
              <w:contextualSpacing/>
              <w:rPr>
                <w:rFonts w:asciiTheme="minorHAnsi" w:hAnsiTheme="minorHAnsi"/>
                <w:lang w:val="cs-CZ"/>
              </w:rPr>
            </w:pPr>
            <w:r w:rsidRPr="008F7358">
              <w:rPr>
                <w:rFonts w:asciiTheme="minorHAnsi" w:hAnsiTheme="minorHAnsi"/>
                <w:lang w:val="cs-CZ"/>
              </w:rPr>
              <w:t>Email:</w:t>
            </w:r>
          </w:p>
        </w:tc>
        <w:tc>
          <w:tcPr>
            <w:tcW w:w="6089" w:type="dxa"/>
          </w:tcPr>
          <w:p w14:paraId="78DB321B" w14:textId="1187B5F4" w:rsidR="00083198" w:rsidRPr="00083198" w:rsidRDefault="00A94364" w:rsidP="00083198">
            <w:pPr>
              <w:tabs>
                <w:tab w:val="left" w:pos="2268"/>
              </w:tabs>
              <w:ind w:firstLine="0"/>
              <w:contextualSpacing/>
              <w:rPr>
                <w:rFonts w:asciiTheme="minorHAnsi" w:hAnsiTheme="minorHAnsi" w:cstheme="minorHAnsi"/>
                <w:highlight w:val="yellow"/>
              </w:rPr>
            </w:pPr>
            <w:hyperlink r:id="rId11" w:history="1">
              <w:r w:rsidR="00083198" w:rsidRPr="001422C3">
                <w:rPr>
                  <w:rStyle w:val="Hypertextovodkaz"/>
                  <w:rFonts w:asciiTheme="minorHAnsi" w:hAnsiTheme="minorHAnsi"/>
                </w:rPr>
                <w:t>investice@mestonovesedlo.cz</w:t>
              </w:r>
            </w:hyperlink>
            <w:r w:rsidR="00083198">
              <w:rPr>
                <w:rFonts w:asciiTheme="minorHAnsi" w:hAnsiTheme="minorHAnsi"/>
              </w:rPr>
              <w:t xml:space="preserve"> </w:t>
            </w:r>
            <w:r w:rsidR="00083198" w:rsidRPr="00083198">
              <w:rPr>
                <w:rFonts w:asciiTheme="minorHAnsi" w:hAnsiTheme="minorHAnsi" w:cstheme="minorHAnsi"/>
              </w:rPr>
              <w:t xml:space="preserve"> </w:t>
            </w:r>
          </w:p>
        </w:tc>
      </w:tr>
    </w:tbl>
    <w:p w14:paraId="2CDCE1BF" w14:textId="77777777" w:rsidR="007E4CC2" w:rsidRDefault="007E4CC2" w:rsidP="00CB503C">
      <w:pPr>
        <w:tabs>
          <w:tab w:val="left" w:pos="2268"/>
        </w:tabs>
        <w:ind w:left="851" w:hanging="425"/>
        <w:contextualSpacing/>
        <w:rPr>
          <w:rFonts w:asciiTheme="minorHAnsi" w:hAnsiTheme="minorHAnsi"/>
          <w:lang w:val="cs-CZ"/>
        </w:rPr>
      </w:pPr>
    </w:p>
    <w:p w14:paraId="74F4BCDA" w14:textId="77777777" w:rsidR="00ED2F9E" w:rsidRPr="008F7358" w:rsidRDefault="00ED2F9E" w:rsidP="00CB503C">
      <w:pPr>
        <w:tabs>
          <w:tab w:val="left" w:pos="2268"/>
        </w:tabs>
        <w:ind w:left="851" w:hanging="425"/>
        <w:contextualSpacing/>
        <w:rPr>
          <w:rFonts w:asciiTheme="minorHAnsi" w:hAnsiTheme="minorHAnsi"/>
          <w:lang w:val="cs-CZ"/>
        </w:rPr>
      </w:pPr>
    </w:p>
    <w:tbl>
      <w:tblPr>
        <w:tblStyle w:val="Mkatabulky"/>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6089"/>
      </w:tblGrid>
      <w:tr w:rsidR="00D86AFE" w:rsidRPr="008F7358" w14:paraId="071C62F5" w14:textId="77777777" w:rsidTr="00D86AFE">
        <w:tc>
          <w:tcPr>
            <w:tcW w:w="8494" w:type="dxa"/>
            <w:gridSpan w:val="2"/>
            <w:shd w:val="clear" w:color="auto" w:fill="D9D9D9" w:themeFill="background1" w:themeFillShade="D9"/>
          </w:tcPr>
          <w:p w14:paraId="691C8B64" w14:textId="77777777" w:rsidR="00D86AFE" w:rsidRPr="008F7358" w:rsidRDefault="00D86AFE" w:rsidP="006845E9">
            <w:pPr>
              <w:pStyle w:val="Bezmezer"/>
              <w:numPr>
                <w:ilvl w:val="0"/>
                <w:numId w:val="0"/>
              </w:numPr>
              <w:rPr>
                <w:b/>
                <w:lang w:val="cs-CZ"/>
              </w:rPr>
            </w:pPr>
            <w:r w:rsidRPr="008F7358">
              <w:rPr>
                <w:b/>
                <w:lang w:val="cs-CZ"/>
              </w:rPr>
              <w:t>Zhotovitel</w:t>
            </w:r>
          </w:p>
        </w:tc>
      </w:tr>
      <w:tr w:rsidR="00D86AFE" w:rsidRPr="008F7358" w14:paraId="318F22C0" w14:textId="77777777" w:rsidTr="006845E9">
        <w:tc>
          <w:tcPr>
            <w:tcW w:w="2405" w:type="dxa"/>
          </w:tcPr>
          <w:p w14:paraId="670D0C7F" w14:textId="77777777"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cs="Verdana"/>
                <w:lang w:val="cs-CZ"/>
              </w:rPr>
              <w:t>Název:</w:t>
            </w:r>
          </w:p>
        </w:tc>
        <w:tc>
          <w:tcPr>
            <w:tcW w:w="6089" w:type="dxa"/>
          </w:tcPr>
          <w:p w14:paraId="7AA54684" w14:textId="77777777" w:rsidR="00D86AFE" w:rsidRPr="008F7358" w:rsidRDefault="0024214C" w:rsidP="0056168D">
            <w:pPr>
              <w:tabs>
                <w:tab w:val="left" w:pos="2268"/>
              </w:tabs>
              <w:ind w:firstLine="0"/>
              <w:contextualSpacing/>
              <w:rPr>
                <w:rFonts w:asciiTheme="majorHAnsi" w:hAnsiTheme="majorHAnsi"/>
                <w:b/>
                <w:lang w:val="cs-CZ"/>
              </w:rPr>
            </w:pPr>
            <w:r w:rsidRPr="008F7358">
              <w:rPr>
                <w:rFonts w:asciiTheme="majorHAnsi" w:hAnsiTheme="majorHAnsi" w:cs="Arial"/>
                <w:i/>
                <w:iCs/>
                <w:color w:val="0000FF"/>
                <w:lang w:val="cs-CZ"/>
              </w:rPr>
              <w:t>(</w:t>
            </w:r>
            <w:r w:rsidR="0056168D">
              <w:rPr>
                <w:rFonts w:asciiTheme="majorHAnsi" w:hAnsiTheme="majorHAnsi" w:cs="Arial"/>
                <w:i/>
                <w:iCs/>
                <w:color w:val="0000FF"/>
                <w:lang w:val="cs-CZ"/>
              </w:rPr>
              <w:t>účastník</w:t>
            </w:r>
            <w:r w:rsidRPr="008F7358">
              <w:rPr>
                <w:rFonts w:asciiTheme="majorHAnsi" w:hAnsiTheme="majorHAnsi" w:cs="Arial"/>
                <w:i/>
                <w:iCs/>
                <w:color w:val="0000FF"/>
                <w:lang w:val="cs-CZ"/>
              </w:rPr>
              <w:t xml:space="preserve"> doplní údaje)</w:t>
            </w:r>
          </w:p>
        </w:tc>
      </w:tr>
      <w:tr w:rsidR="00D86AFE" w:rsidRPr="008F7358" w14:paraId="5D0B65DD" w14:textId="77777777" w:rsidTr="006845E9">
        <w:tc>
          <w:tcPr>
            <w:tcW w:w="2405" w:type="dxa"/>
          </w:tcPr>
          <w:p w14:paraId="5B34EFB2" w14:textId="77777777"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cs="Verdana"/>
                <w:lang w:val="cs-CZ"/>
              </w:rPr>
              <w:t>Sídlo:</w:t>
            </w:r>
          </w:p>
        </w:tc>
        <w:tc>
          <w:tcPr>
            <w:tcW w:w="6089" w:type="dxa"/>
          </w:tcPr>
          <w:p w14:paraId="18DC789A" w14:textId="77777777" w:rsidR="00D86AFE" w:rsidRPr="008F7358" w:rsidRDefault="0024214C" w:rsidP="0056168D">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56168D">
              <w:rPr>
                <w:rFonts w:asciiTheme="majorHAnsi" w:hAnsiTheme="majorHAnsi" w:cs="Arial"/>
                <w:i/>
                <w:iCs/>
                <w:color w:val="0000FF"/>
                <w:lang w:val="cs-CZ"/>
              </w:rPr>
              <w:t>účastník</w:t>
            </w:r>
            <w:r w:rsidRPr="008F7358">
              <w:rPr>
                <w:rFonts w:asciiTheme="majorHAnsi" w:hAnsiTheme="majorHAnsi" w:cs="Arial"/>
                <w:i/>
                <w:iCs/>
                <w:color w:val="0000FF"/>
                <w:lang w:val="cs-CZ"/>
              </w:rPr>
              <w:t xml:space="preserve"> doplní údaje)</w:t>
            </w:r>
          </w:p>
        </w:tc>
      </w:tr>
      <w:tr w:rsidR="00D86AFE" w:rsidRPr="008F7358" w14:paraId="5B996A25" w14:textId="77777777" w:rsidTr="006845E9">
        <w:tc>
          <w:tcPr>
            <w:tcW w:w="2405" w:type="dxa"/>
          </w:tcPr>
          <w:p w14:paraId="194FB8C9" w14:textId="77777777"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cs="Verdana"/>
                <w:lang w:val="cs-CZ"/>
              </w:rPr>
              <w:t>IČ:</w:t>
            </w:r>
          </w:p>
        </w:tc>
        <w:tc>
          <w:tcPr>
            <w:tcW w:w="6089" w:type="dxa"/>
          </w:tcPr>
          <w:p w14:paraId="2270C745" w14:textId="77777777" w:rsidR="00D86AFE" w:rsidRPr="008F7358" w:rsidRDefault="0024214C" w:rsidP="0056168D">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56168D">
              <w:rPr>
                <w:rFonts w:asciiTheme="majorHAnsi" w:hAnsiTheme="majorHAnsi" w:cs="Arial"/>
                <w:i/>
                <w:iCs/>
                <w:color w:val="0000FF"/>
                <w:lang w:val="cs-CZ"/>
              </w:rPr>
              <w:t>účastník</w:t>
            </w:r>
            <w:r w:rsidRPr="008F7358">
              <w:rPr>
                <w:rFonts w:asciiTheme="majorHAnsi" w:hAnsiTheme="majorHAnsi" w:cs="Arial"/>
                <w:i/>
                <w:iCs/>
                <w:color w:val="0000FF"/>
                <w:lang w:val="cs-CZ"/>
              </w:rPr>
              <w:t xml:space="preserve"> doplní údaje)</w:t>
            </w:r>
          </w:p>
        </w:tc>
      </w:tr>
      <w:tr w:rsidR="00D86AFE" w:rsidRPr="008F7358" w14:paraId="7B8BA713" w14:textId="77777777" w:rsidTr="006845E9">
        <w:tc>
          <w:tcPr>
            <w:tcW w:w="2405" w:type="dxa"/>
          </w:tcPr>
          <w:p w14:paraId="278A039B" w14:textId="77777777"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DIČ:</w:t>
            </w:r>
          </w:p>
        </w:tc>
        <w:tc>
          <w:tcPr>
            <w:tcW w:w="6089" w:type="dxa"/>
          </w:tcPr>
          <w:p w14:paraId="74B915F1" w14:textId="77777777" w:rsidR="00D86AFE" w:rsidRPr="008F7358" w:rsidRDefault="0024214C" w:rsidP="0056168D">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56168D">
              <w:rPr>
                <w:rFonts w:asciiTheme="majorHAnsi" w:hAnsiTheme="majorHAnsi" w:cs="Arial"/>
                <w:i/>
                <w:iCs/>
                <w:color w:val="0000FF"/>
                <w:lang w:val="cs-CZ"/>
              </w:rPr>
              <w:t>účastník</w:t>
            </w:r>
            <w:r w:rsidRPr="008F7358">
              <w:rPr>
                <w:rFonts w:asciiTheme="majorHAnsi" w:hAnsiTheme="majorHAnsi" w:cs="Arial"/>
                <w:i/>
                <w:iCs/>
                <w:color w:val="0000FF"/>
                <w:lang w:val="cs-CZ"/>
              </w:rPr>
              <w:t xml:space="preserve"> doplní údaje)</w:t>
            </w:r>
          </w:p>
        </w:tc>
      </w:tr>
      <w:tr w:rsidR="00D86AFE" w:rsidRPr="008F7358" w14:paraId="0E18070F" w14:textId="77777777" w:rsidTr="006845E9">
        <w:tc>
          <w:tcPr>
            <w:tcW w:w="2405" w:type="dxa"/>
          </w:tcPr>
          <w:p w14:paraId="37956CBA" w14:textId="77777777"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Statutární zástupce:</w:t>
            </w:r>
          </w:p>
        </w:tc>
        <w:tc>
          <w:tcPr>
            <w:tcW w:w="6089" w:type="dxa"/>
          </w:tcPr>
          <w:p w14:paraId="7A78F9E7" w14:textId="77777777" w:rsidR="00D86AFE" w:rsidRPr="008F7358" w:rsidRDefault="0024214C" w:rsidP="0056168D">
            <w:pPr>
              <w:tabs>
                <w:tab w:val="left" w:pos="2268"/>
              </w:tabs>
              <w:ind w:firstLine="0"/>
              <w:contextualSpacing/>
              <w:rPr>
                <w:rFonts w:asciiTheme="majorHAnsi" w:hAnsiTheme="majorHAnsi"/>
                <w:b/>
                <w:lang w:val="cs-CZ"/>
              </w:rPr>
            </w:pPr>
            <w:r w:rsidRPr="008F7358">
              <w:rPr>
                <w:rFonts w:asciiTheme="majorHAnsi" w:hAnsiTheme="majorHAnsi" w:cs="Arial"/>
                <w:i/>
                <w:iCs/>
                <w:color w:val="0000FF"/>
                <w:lang w:val="cs-CZ"/>
              </w:rPr>
              <w:t>(</w:t>
            </w:r>
            <w:r w:rsidR="0056168D">
              <w:rPr>
                <w:rFonts w:asciiTheme="majorHAnsi" w:hAnsiTheme="majorHAnsi" w:cs="Arial"/>
                <w:i/>
                <w:iCs/>
                <w:color w:val="0000FF"/>
                <w:lang w:val="cs-CZ"/>
              </w:rPr>
              <w:t>účastník</w:t>
            </w:r>
            <w:r w:rsidRPr="008F7358">
              <w:rPr>
                <w:rFonts w:asciiTheme="majorHAnsi" w:hAnsiTheme="majorHAnsi" w:cs="Arial"/>
                <w:i/>
                <w:iCs/>
                <w:color w:val="0000FF"/>
                <w:lang w:val="cs-CZ"/>
              </w:rPr>
              <w:t xml:space="preserve"> doplní údaje)</w:t>
            </w:r>
          </w:p>
        </w:tc>
      </w:tr>
      <w:tr w:rsidR="00D86AFE" w:rsidRPr="008F7358" w14:paraId="6BB13657" w14:textId="77777777" w:rsidTr="00D86AFE">
        <w:tc>
          <w:tcPr>
            <w:tcW w:w="2405" w:type="dxa"/>
            <w:shd w:val="clear" w:color="auto" w:fill="FFFFFF" w:themeFill="background1"/>
          </w:tcPr>
          <w:p w14:paraId="4AD392E8" w14:textId="77777777"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Obchodní rejstřík:</w:t>
            </w:r>
          </w:p>
        </w:tc>
        <w:tc>
          <w:tcPr>
            <w:tcW w:w="6089" w:type="dxa"/>
          </w:tcPr>
          <w:p w14:paraId="31B79A8F" w14:textId="77777777" w:rsidR="00D86AFE" w:rsidRPr="008F7358" w:rsidRDefault="0024214C" w:rsidP="0056168D">
            <w:pPr>
              <w:tabs>
                <w:tab w:val="left" w:pos="2268"/>
              </w:tabs>
              <w:ind w:firstLine="0"/>
              <w:contextualSpacing/>
              <w:rPr>
                <w:rFonts w:asciiTheme="majorHAnsi" w:hAnsiTheme="majorHAnsi"/>
                <w:b/>
                <w:lang w:val="cs-CZ"/>
              </w:rPr>
            </w:pPr>
            <w:r w:rsidRPr="008F7358">
              <w:rPr>
                <w:rFonts w:asciiTheme="majorHAnsi" w:hAnsiTheme="majorHAnsi" w:cs="Arial"/>
                <w:i/>
                <w:iCs/>
                <w:color w:val="0000FF"/>
                <w:lang w:val="cs-CZ"/>
              </w:rPr>
              <w:t>(</w:t>
            </w:r>
            <w:r w:rsidR="0056168D">
              <w:rPr>
                <w:rFonts w:asciiTheme="majorHAnsi" w:hAnsiTheme="majorHAnsi" w:cs="Arial"/>
                <w:i/>
                <w:iCs/>
                <w:color w:val="0000FF"/>
                <w:lang w:val="cs-CZ"/>
              </w:rPr>
              <w:t>účastník</w:t>
            </w:r>
            <w:r w:rsidRPr="008F7358">
              <w:rPr>
                <w:rFonts w:asciiTheme="majorHAnsi" w:hAnsiTheme="majorHAnsi" w:cs="Arial"/>
                <w:i/>
                <w:iCs/>
                <w:color w:val="0000FF"/>
                <w:lang w:val="cs-CZ"/>
              </w:rPr>
              <w:t xml:space="preserve"> doplní údaje)</w:t>
            </w:r>
          </w:p>
        </w:tc>
      </w:tr>
      <w:tr w:rsidR="00D86AFE" w:rsidRPr="008F7358" w14:paraId="6790C337" w14:textId="77777777" w:rsidTr="006845E9">
        <w:tc>
          <w:tcPr>
            <w:tcW w:w="2405" w:type="dxa"/>
          </w:tcPr>
          <w:p w14:paraId="087E9202" w14:textId="77777777"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Bankovní spojení:</w:t>
            </w:r>
          </w:p>
        </w:tc>
        <w:tc>
          <w:tcPr>
            <w:tcW w:w="6089" w:type="dxa"/>
          </w:tcPr>
          <w:p w14:paraId="7AB40780" w14:textId="77777777" w:rsidR="00D86AFE" w:rsidRPr="008F7358" w:rsidRDefault="0024214C" w:rsidP="0056168D">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56168D">
              <w:rPr>
                <w:rFonts w:asciiTheme="majorHAnsi" w:hAnsiTheme="majorHAnsi" w:cs="Arial"/>
                <w:i/>
                <w:iCs/>
                <w:color w:val="0000FF"/>
                <w:lang w:val="cs-CZ"/>
              </w:rPr>
              <w:t>účastník</w:t>
            </w:r>
            <w:r w:rsidRPr="008F7358">
              <w:rPr>
                <w:rFonts w:asciiTheme="majorHAnsi" w:hAnsiTheme="majorHAnsi" w:cs="Arial"/>
                <w:i/>
                <w:iCs/>
                <w:color w:val="0000FF"/>
                <w:lang w:val="cs-CZ"/>
              </w:rPr>
              <w:t xml:space="preserve"> doplní údaje)</w:t>
            </w:r>
          </w:p>
        </w:tc>
      </w:tr>
      <w:tr w:rsidR="00D86AFE" w:rsidRPr="008F7358" w14:paraId="6BDA19A5" w14:textId="77777777" w:rsidTr="006845E9">
        <w:tc>
          <w:tcPr>
            <w:tcW w:w="2405" w:type="dxa"/>
          </w:tcPr>
          <w:p w14:paraId="379E0FCA" w14:textId="77777777"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Číslo běžného účtu:</w:t>
            </w:r>
          </w:p>
        </w:tc>
        <w:tc>
          <w:tcPr>
            <w:tcW w:w="6089" w:type="dxa"/>
          </w:tcPr>
          <w:p w14:paraId="45D0870F" w14:textId="77777777" w:rsidR="00D86AFE" w:rsidRPr="008F7358" w:rsidRDefault="0024214C" w:rsidP="0056168D">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56168D">
              <w:rPr>
                <w:rFonts w:asciiTheme="majorHAnsi" w:hAnsiTheme="majorHAnsi" w:cs="Arial"/>
                <w:i/>
                <w:iCs/>
                <w:color w:val="0000FF"/>
                <w:lang w:val="cs-CZ"/>
              </w:rPr>
              <w:t>účastník</w:t>
            </w:r>
            <w:r w:rsidRPr="008F7358">
              <w:rPr>
                <w:rFonts w:asciiTheme="majorHAnsi" w:hAnsiTheme="majorHAnsi" w:cs="Arial"/>
                <w:i/>
                <w:iCs/>
                <w:color w:val="0000FF"/>
                <w:lang w:val="cs-CZ"/>
              </w:rPr>
              <w:t xml:space="preserve"> doplní údaje)</w:t>
            </w:r>
          </w:p>
        </w:tc>
      </w:tr>
      <w:tr w:rsidR="00D86AFE" w:rsidRPr="008F7358" w14:paraId="6A734440" w14:textId="77777777" w:rsidTr="006845E9">
        <w:tc>
          <w:tcPr>
            <w:tcW w:w="2405" w:type="dxa"/>
          </w:tcPr>
          <w:p w14:paraId="2916CEEC" w14:textId="77777777"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Kontaktní osoba:</w:t>
            </w:r>
          </w:p>
        </w:tc>
        <w:tc>
          <w:tcPr>
            <w:tcW w:w="6089" w:type="dxa"/>
          </w:tcPr>
          <w:p w14:paraId="6B0CF080" w14:textId="77777777" w:rsidR="00D86AFE" w:rsidRPr="008F7358" w:rsidRDefault="0024214C" w:rsidP="0056168D">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56168D">
              <w:rPr>
                <w:rFonts w:asciiTheme="majorHAnsi" w:hAnsiTheme="majorHAnsi" w:cs="Arial"/>
                <w:i/>
                <w:iCs/>
                <w:color w:val="0000FF"/>
                <w:lang w:val="cs-CZ"/>
              </w:rPr>
              <w:t>účastník</w:t>
            </w:r>
            <w:r w:rsidRPr="008F7358">
              <w:rPr>
                <w:rFonts w:asciiTheme="majorHAnsi" w:hAnsiTheme="majorHAnsi" w:cs="Arial"/>
                <w:i/>
                <w:iCs/>
                <w:color w:val="0000FF"/>
                <w:lang w:val="cs-CZ"/>
              </w:rPr>
              <w:t xml:space="preserve"> doplní údaje)</w:t>
            </w:r>
          </w:p>
        </w:tc>
      </w:tr>
      <w:tr w:rsidR="00D86AFE" w:rsidRPr="008F7358" w14:paraId="5B18F152" w14:textId="77777777" w:rsidTr="006845E9">
        <w:tc>
          <w:tcPr>
            <w:tcW w:w="2405" w:type="dxa"/>
          </w:tcPr>
          <w:p w14:paraId="630E3EDD" w14:textId="77777777"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Tel:</w:t>
            </w:r>
          </w:p>
        </w:tc>
        <w:tc>
          <w:tcPr>
            <w:tcW w:w="6089" w:type="dxa"/>
          </w:tcPr>
          <w:p w14:paraId="348E888A" w14:textId="77777777" w:rsidR="00D86AFE" w:rsidRPr="008F7358" w:rsidRDefault="0024214C" w:rsidP="0056168D">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56168D">
              <w:rPr>
                <w:rFonts w:asciiTheme="majorHAnsi" w:hAnsiTheme="majorHAnsi" w:cs="Arial"/>
                <w:i/>
                <w:iCs/>
                <w:color w:val="0000FF"/>
                <w:lang w:val="cs-CZ"/>
              </w:rPr>
              <w:t>účastník</w:t>
            </w:r>
            <w:r w:rsidRPr="008F7358">
              <w:rPr>
                <w:rFonts w:asciiTheme="majorHAnsi" w:hAnsiTheme="majorHAnsi" w:cs="Arial"/>
                <w:i/>
                <w:iCs/>
                <w:color w:val="0000FF"/>
                <w:lang w:val="cs-CZ"/>
              </w:rPr>
              <w:t xml:space="preserve"> doplní údaje)</w:t>
            </w:r>
          </w:p>
        </w:tc>
      </w:tr>
      <w:tr w:rsidR="00D86AFE" w:rsidRPr="008F7358" w14:paraId="4ABD171D" w14:textId="77777777" w:rsidTr="006845E9">
        <w:tc>
          <w:tcPr>
            <w:tcW w:w="2405" w:type="dxa"/>
          </w:tcPr>
          <w:p w14:paraId="66EEB2CD" w14:textId="77777777"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Email:</w:t>
            </w:r>
          </w:p>
        </w:tc>
        <w:tc>
          <w:tcPr>
            <w:tcW w:w="6089" w:type="dxa"/>
          </w:tcPr>
          <w:p w14:paraId="6E4E3E68" w14:textId="77777777" w:rsidR="00D86AFE" w:rsidRPr="008F7358" w:rsidRDefault="0024214C" w:rsidP="0056168D">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56168D">
              <w:rPr>
                <w:rFonts w:asciiTheme="majorHAnsi" w:hAnsiTheme="majorHAnsi" w:cs="Arial"/>
                <w:i/>
                <w:iCs/>
                <w:color w:val="0000FF"/>
                <w:lang w:val="cs-CZ"/>
              </w:rPr>
              <w:t>účastník</w:t>
            </w:r>
            <w:r w:rsidRPr="008F7358">
              <w:rPr>
                <w:rFonts w:asciiTheme="majorHAnsi" w:hAnsiTheme="majorHAnsi" w:cs="Arial"/>
                <w:i/>
                <w:iCs/>
                <w:color w:val="0000FF"/>
                <w:lang w:val="cs-CZ"/>
              </w:rPr>
              <w:t xml:space="preserve"> doplní údaje)</w:t>
            </w:r>
          </w:p>
        </w:tc>
      </w:tr>
    </w:tbl>
    <w:p w14:paraId="532C8CC6" w14:textId="77777777" w:rsidR="00D86AFE" w:rsidRDefault="00D86AFE" w:rsidP="008D20C6">
      <w:pPr>
        <w:tabs>
          <w:tab w:val="left" w:pos="2268"/>
        </w:tabs>
        <w:ind w:firstLine="0"/>
        <w:contextualSpacing/>
        <w:rPr>
          <w:rFonts w:asciiTheme="minorHAnsi" w:hAnsiTheme="minorHAnsi"/>
          <w:lang w:val="cs-CZ"/>
        </w:rPr>
      </w:pPr>
    </w:p>
    <w:p w14:paraId="0611FA78" w14:textId="77777777" w:rsidR="00ED2F9E" w:rsidRPr="008F7358" w:rsidRDefault="00ED2F9E" w:rsidP="00E81D76">
      <w:pPr>
        <w:tabs>
          <w:tab w:val="left" w:pos="2268"/>
        </w:tabs>
        <w:ind w:left="851" w:hanging="425"/>
        <w:contextualSpacing/>
        <w:jc w:val="center"/>
        <w:rPr>
          <w:rFonts w:asciiTheme="minorHAnsi" w:hAnsiTheme="minorHAnsi"/>
          <w:lang w:val="cs-CZ"/>
        </w:rPr>
      </w:pPr>
    </w:p>
    <w:p w14:paraId="13794A37" w14:textId="77777777" w:rsidR="00083198" w:rsidRDefault="00083198" w:rsidP="00E81D76">
      <w:pPr>
        <w:tabs>
          <w:tab w:val="left" w:pos="567"/>
        </w:tabs>
        <w:spacing w:before="120"/>
        <w:ind w:firstLine="0"/>
        <w:contextualSpacing/>
        <w:jc w:val="center"/>
        <w:rPr>
          <w:rFonts w:asciiTheme="minorHAnsi" w:hAnsiTheme="minorHAnsi"/>
          <w:b/>
          <w:lang w:val="cs-CZ"/>
        </w:rPr>
      </w:pPr>
    </w:p>
    <w:p w14:paraId="303C7CEE" w14:textId="7E18AB87" w:rsidR="00CB503C" w:rsidRPr="008F7358" w:rsidRDefault="00CB503C" w:rsidP="00E81D76">
      <w:pPr>
        <w:tabs>
          <w:tab w:val="left" w:pos="567"/>
        </w:tabs>
        <w:spacing w:before="120"/>
        <w:ind w:firstLine="0"/>
        <w:contextualSpacing/>
        <w:jc w:val="center"/>
        <w:rPr>
          <w:rFonts w:asciiTheme="minorHAnsi" w:hAnsiTheme="minorHAnsi"/>
          <w:b/>
          <w:lang w:val="cs-CZ"/>
        </w:rPr>
      </w:pPr>
      <w:r w:rsidRPr="008F7358">
        <w:rPr>
          <w:rFonts w:asciiTheme="minorHAnsi" w:hAnsiTheme="minorHAnsi"/>
          <w:b/>
          <w:lang w:val="cs-CZ"/>
        </w:rPr>
        <w:t>uzavírají následující smlouvu o dílo</w:t>
      </w:r>
      <w:r w:rsidR="00DA11C6" w:rsidRPr="008F7358">
        <w:rPr>
          <w:rFonts w:asciiTheme="minorHAnsi" w:hAnsiTheme="minorHAnsi"/>
          <w:b/>
          <w:lang w:val="cs-CZ"/>
        </w:rPr>
        <w:t xml:space="preserve"> (dále jen „</w:t>
      </w:r>
      <w:r w:rsidR="00687FF7" w:rsidRPr="008F7358">
        <w:rPr>
          <w:rFonts w:asciiTheme="minorHAnsi" w:hAnsiTheme="minorHAnsi"/>
          <w:b/>
          <w:lang w:val="cs-CZ"/>
        </w:rPr>
        <w:t>smlouva</w:t>
      </w:r>
      <w:r w:rsidR="00DA11C6" w:rsidRPr="008F7358">
        <w:rPr>
          <w:rFonts w:asciiTheme="minorHAnsi" w:hAnsiTheme="minorHAnsi"/>
          <w:b/>
          <w:lang w:val="cs-CZ"/>
        </w:rPr>
        <w:t>“)</w:t>
      </w:r>
    </w:p>
    <w:p w14:paraId="37C48964" w14:textId="74DB7A16" w:rsidR="0056168D" w:rsidRDefault="0056168D" w:rsidP="00933801">
      <w:pPr>
        <w:tabs>
          <w:tab w:val="left" w:pos="567"/>
        </w:tabs>
        <w:spacing w:before="120"/>
        <w:ind w:firstLine="0"/>
        <w:contextualSpacing/>
        <w:rPr>
          <w:rFonts w:asciiTheme="minorHAnsi" w:hAnsiTheme="minorHAnsi"/>
          <w:b/>
          <w:spacing w:val="-4"/>
          <w:lang w:val="cs-CZ"/>
        </w:rPr>
      </w:pPr>
    </w:p>
    <w:p w14:paraId="22E78DA3" w14:textId="77777777" w:rsidR="00083198" w:rsidRDefault="00083198" w:rsidP="00933801">
      <w:pPr>
        <w:tabs>
          <w:tab w:val="left" w:pos="567"/>
        </w:tabs>
        <w:spacing w:before="120"/>
        <w:ind w:firstLine="0"/>
        <w:contextualSpacing/>
        <w:rPr>
          <w:rFonts w:asciiTheme="minorHAnsi" w:hAnsiTheme="minorHAnsi"/>
          <w:b/>
          <w:spacing w:val="-4"/>
          <w:lang w:val="cs-CZ"/>
        </w:rPr>
      </w:pPr>
    </w:p>
    <w:p w14:paraId="26D899B2" w14:textId="6A93C327" w:rsidR="00A81B1E" w:rsidRDefault="00D86AFE" w:rsidP="00933801">
      <w:pPr>
        <w:spacing w:before="120" w:line="240" w:lineRule="atLeast"/>
        <w:ind w:firstLine="0"/>
        <w:contextualSpacing/>
        <w:jc w:val="center"/>
        <w:rPr>
          <w:rFonts w:asciiTheme="minorHAnsi" w:hAnsiTheme="minorHAnsi"/>
          <w:lang w:val="cs-CZ"/>
        </w:rPr>
      </w:pPr>
      <w:r w:rsidRPr="008F7358">
        <w:rPr>
          <w:rFonts w:asciiTheme="minorHAnsi" w:hAnsiTheme="minorHAnsi"/>
          <w:lang w:val="cs-CZ"/>
        </w:rPr>
        <w:t>na zakázku:</w:t>
      </w:r>
    </w:p>
    <w:p w14:paraId="41B2A960" w14:textId="77777777" w:rsidR="00083198" w:rsidRPr="00933801" w:rsidRDefault="00083198" w:rsidP="00933801">
      <w:pPr>
        <w:spacing w:before="120" w:line="240" w:lineRule="atLeast"/>
        <w:ind w:firstLine="0"/>
        <w:contextualSpacing/>
        <w:jc w:val="center"/>
        <w:rPr>
          <w:rFonts w:asciiTheme="minorHAnsi" w:hAnsiTheme="minorHAnsi"/>
          <w:lang w:val="cs-CZ"/>
        </w:rPr>
      </w:pPr>
    </w:p>
    <w:p w14:paraId="5E8CFBCF" w14:textId="77777777" w:rsidR="00EE0376" w:rsidRPr="008F7358" w:rsidRDefault="00EE0376" w:rsidP="00EE0376">
      <w:pPr>
        <w:spacing w:before="120" w:line="240" w:lineRule="atLeast"/>
        <w:ind w:firstLine="0"/>
        <w:contextualSpacing/>
        <w:rPr>
          <w:rFonts w:asciiTheme="minorHAnsi" w:hAnsiTheme="minorHAnsi"/>
          <w:b/>
          <w:caps/>
          <w:lang w:val="cs-CZ"/>
        </w:rPr>
      </w:pPr>
    </w:p>
    <w:p w14:paraId="08A3EE29" w14:textId="69672438" w:rsidR="00933801" w:rsidRPr="00083198" w:rsidRDefault="00083198" w:rsidP="00083198">
      <w:pPr>
        <w:spacing w:after="0"/>
        <w:ind w:firstLine="0"/>
        <w:jc w:val="center"/>
        <w:rPr>
          <w:rFonts w:ascii="Calibri Light" w:hAnsi="Calibri Light"/>
          <w:b/>
          <w:bCs/>
          <w:sz w:val="32"/>
          <w:szCs w:val="36"/>
          <w:lang w:val="cs-CZ" w:bidi="ar-SA"/>
        </w:rPr>
      </w:pPr>
      <w:r w:rsidRPr="00083198">
        <w:rPr>
          <w:rFonts w:ascii="Calibri Light" w:hAnsi="Calibri Light"/>
          <w:b/>
          <w:bCs/>
          <w:sz w:val="32"/>
          <w:szCs w:val="36"/>
          <w:lang w:val="cs-CZ" w:bidi="ar-SA"/>
        </w:rPr>
        <w:t>REGE</w:t>
      </w:r>
      <w:r>
        <w:rPr>
          <w:rFonts w:ascii="Calibri Light" w:hAnsi="Calibri Light"/>
          <w:b/>
          <w:bCs/>
          <w:sz w:val="32"/>
          <w:szCs w:val="36"/>
          <w:lang w:val="cs-CZ" w:bidi="ar-SA"/>
        </w:rPr>
        <w:t xml:space="preserve">NERACE BYTOVÉHO DOMU Č. P. 133 </w:t>
      </w:r>
      <w:r w:rsidRPr="00083198">
        <w:rPr>
          <w:rFonts w:ascii="Calibri Light" w:hAnsi="Calibri Light"/>
          <w:b/>
          <w:bCs/>
          <w:sz w:val="32"/>
          <w:szCs w:val="36"/>
          <w:lang w:val="cs-CZ" w:bidi="ar-SA"/>
        </w:rPr>
        <w:t>NOVÉ SEDLO</w:t>
      </w:r>
    </w:p>
    <w:p w14:paraId="3D9A5D6C" w14:textId="63893899" w:rsidR="008A613B" w:rsidRDefault="008A613B" w:rsidP="00A41860">
      <w:pPr>
        <w:pStyle w:val="Bezmezer"/>
        <w:numPr>
          <w:ilvl w:val="0"/>
          <w:numId w:val="0"/>
        </w:numPr>
        <w:rPr>
          <w:i/>
          <w:lang w:val="cs-CZ"/>
        </w:rPr>
      </w:pPr>
    </w:p>
    <w:p w14:paraId="224D4171" w14:textId="77777777" w:rsidR="00083198" w:rsidRDefault="00083198" w:rsidP="00A41860">
      <w:pPr>
        <w:pStyle w:val="Bezmezer"/>
        <w:numPr>
          <w:ilvl w:val="0"/>
          <w:numId w:val="0"/>
        </w:numPr>
        <w:rPr>
          <w:i/>
          <w:lang w:val="cs-CZ"/>
        </w:rPr>
      </w:pPr>
    </w:p>
    <w:p w14:paraId="68F79A5C" w14:textId="21710BC6" w:rsidR="00AC7FF0" w:rsidRPr="00AC7FF0" w:rsidRDefault="00AC7FF0" w:rsidP="00AC7FF0">
      <w:pPr>
        <w:spacing w:after="0"/>
        <w:ind w:firstLine="0"/>
        <w:jc w:val="center"/>
        <w:rPr>
          <w:i/>
          <w:lang w:val="cs-CZ"/>
        </w:rPr>
      </w:pPr>
      <w:r>
        <w:rPr>
          <w:i/>
          <w:lang w:val="cs-CZ"/>
        </w:rPr>
        <w:t>T</w:t>
      </w:r>
      <w:r w:rsidRPr="00AC7FF0">
        <w:rPr>
          <w:i/>
          <w:lang w:val="cs-CZ"/>
        </w:rPr>
        <w:t>ato veřejná zakázka</w:t>
      </w:r>
    </w:p>
    <w:p w14:paraId="2F0D8313" w14:textId="204ADDF6" w:rsidR="00BC51AA" w:rsidRDefault="00AC7FF0" w:rsidP="00AC7FF0">
      <w:pPr>
        <w:spacing w:after="0"/>
        <w:ind w:firstLine="0"/>
        <w:jc w:val="center"/>
        <w:rPr>
          <w:i/>
          <w:lang w:val="cs-CZ"/>
        </w:rPr>
      </w:pPr>
      <w:r w:rsidRPr="00AC7FF0">
        <w:rPr>
          <w:i/>
          <w:lang w:val="cs-CZ"/>
        </w:rPr>
        <w:t xml:space="preserve">bude financována z programu Nová zelená úsporám ze zdrojů Státního fondu životního prostředí ČR, Výzva č. 2/2021 Bytové domy – A </w:t>
      </w:r>
      <w:r w:rsidR="0043580E">
        <w:rPr>
          <w:i/>
          <w:lang w:val="cs-CZ"/>
        </w:rPr>
        <w:t>–</w:t>
      </w:r>
      <w:r w:rsidRPr="00AC7FF0">
        <w:rPr>
          <w:i/>
          <w:lang w:val="cs-CZ"/>
        </w:rPr>
        <w:t xml:space="preserve"> zateplení</w:t>
      </w:r>
    </w:p>
    <w:p w14:paraId="69D22A6E" w14:textId="50232E24" w:rsidR="0043580E" w:rsidRDefault="0043580E" w:rsidP="00AC7FF0">
      <w:pPr>
        <w:spacing w:after="0"/>
        <w:ind w:firstLine="0"/>
        <w:jc w:val="center"/>
        <w:rPr>
          <w:i/>
          <w:lang w:val="cs-CZ"/>
        </w:rPr>
      </w:pPr>
      <w:r w:rsidRPr="0043580E">
        <w:rPr>
          <w:i/>
          <w:lang w:val="cs-CZ"/>
        </w:rPr>
        <w:t>Registrační číslo akce je 7737000094</w:t>
      </w:r>
    </w:p>
    <w:sdt>
      <w:sdtPr>
        <w:rPr>
          <w:rFonts w:eastAsia="Times New Roman" w:cs="Times New Roman"/>
          <w:b w:val="0"/>
          <w:bCs w:val="0"/>
          <w:sz w:val="22"/>
          <w:szCs w:val="22"/>
          <w:lang w:val="cs-CZ"/>
        </w:rPr>
        <w:id w:val="-1845999938"/>
        <w:docPartObj>
          <w:docPartGallery w:val="Table of Contents"/>
          <w:docPartUnique/>
        </w:docPartObj>
      </w:sdtPr>
      <w:sdtEndPr>
        <w:rPr>
          <w:lang w:val="en-US"/>
        </w:rPr>
      </w:sdtEndPr>
      <w:sdtContent>
        <w:p w14:paraId="0CBEDA8A" w14:textId="531171CA" w:rsidR="00BC51AA" w:rsidRDefault="00BC51AA">
          <w:pPr>
            <w:pStyle w:val="Nadpisobsahu"/>
          </w:pPr>
          <w:r>
            <w:rPr>
              <w:lang w:val="cs-CZ"/>
            </w:rPr>
            <w:t>Obsah</w:t>
          </w:r>
        </w:p>
        <w:p w14:paraId="610724AB" w14:textId="29D0371F" w:rsidR="00BC51AA" w:rsidRDefault="00BC51AA">
          <w:pPr>
            <w:pStyle w:val="Obsah1"/>
            <w:rPr>
              <w:rFonts w:asciiTheme="minorHAnsi" w:eastAsiaTheme="minorEastAsia" w:hAnsiTheme="minorHAnsi" w:cstheme="minorBidi"/>
              <w:noProof/>
              <w:lang w:val="cs-CZ" w:eastAsia="cs-CZ" w:bidi="ar-SA"/>
            </w:rPr>
          </w:pPr>
          <w:r>
            <w:fldChar w:fldCharType="begin"/>
          </w:r>
          <w:r>
            <w:instrText xml:space="preserve"> TOC \o "1-3" \h \z \u </w:instrText>
          </w:r>
          <w:r>
            <w:fldChar w:fldCharType="separate"/>
          </w:r>
          <w:hyperlink w:anchor="_Toc182374924" w:history="1">
            <w:r w:rsidRPr="00EE6180">
              <w:rPr>
                <w:rStyle w:val="Hypertextovodkaz"/>
                <w:rFonts w:eastAsiaTheme="majorEastAsia"/>
                <w:caps/>
                <w:noProof/>
              </w:rPr>
              <w:t>Č</w:t>
            </w:r>
            <w:r w:rsidRPr="00EE6180">
              <w:rPr>
                <w:rStyle w:val="Hypertextovodkaz"/>
                <w:rFonts w:eastAsiaTheme="majorEastAsia"/>
                <w:noProof/>
              </w:rPr>
              <w:t xml:space="preserve">lánek 1. </w:t>
            </w:r>
            <w:r w:rsidRPr="00EE6180">
              <w:rPr>
                <w:rStyle w:val="Hypertextovodkaz"/>
                <w:rFonts w:eastAsiaTheme="majorEastAsia"/>
                <w:caps/>
                <w:noProof/>
              </w:rPr>
              <w:t>Základní ustanovení</w:t>
            </w:r>
            <w:r>
              <w:rPr>
                <w:noProof/>
                <w:webHidden/>
              </w:rPr>
              <w:tab/>
            </w:r>
            <w:r>
              <w:rPr>
                <w:noProof/>
                <w:webHidden/>
              </w:rPr>
              <w:fldChar w:fldCharType="begin"/>
            </w:r>
            <w:r>
              <w:rPr>
                <w:noProof/>
                <w:webHidden/>
              </w:rPr>
              <w:instrText xml:space="preserve"> PAGEREF _Toc182374924 \h </w:instrText>
            </w:r>
            <w:r>
              <w:rPr>
                <w:noProof/>
                <w:webHidden/>
              </w:rPr>
            </w:r>
            <w:r>
              <w:rPr>
                <w:noProof/>
                <w:webHidden/>
              </w:rPr>
              <w:fldChar w:fldCharType="separate"/>
            </w:r>
            <w:r w:rsidR="009E772D">
              <w:rPr>
                <w:noProof/>
                <w:webHidden/>
              </w:rPr>
              <w:t>- 3 -</w:t>
            </w:r>
            <w:r>
              <w:rPr>
                <w:noProof/>
                <w:webHidden/>
              </w:rPr>
              <w:fldChar w:fldCharType="end"/>
            </w:r>
          </w:hyperlink>
        </w:p>
        <w:p w14:paraId="6A16AF27" w14:textId="1D901DD0" w:rsidR="00BC51AA" w:rsidRDefault="00A94364">
          <w:pPr>
            <w:pStyle w:val="Obsah1"/>
            <w:rPr>
              <w:rFonts w:asciiTheme="minorHAnsi" w:eastAsiaTheme="minorEastAsia" w:hAnsiTheme="minorHAnsi" w:cstheme="minorBidi"/>
              <w:noProof/>
              <w:lang w:val="cs-CZ" w:eastAsia="cs-CZ" w:bidi="ar-SA"/>
            </w:rPr>
          </w:pPr>
          <w:hyperlink w:anchor="_Toc182374925" w:history="1">
            <w:r w:rsidR="00BC51AA" w:rsidRPr="00EE6180">
              <w:rPr>
                <w:rStyle w:val="Hypertextovodkaz"/>
                <w:rFonts w:eastAsiaTheme="majorEastAsia"/>
                <w:caps/>
                <w:noProof/>
              </w:rPr>
              <w:t>Č</w:t>
            </w:r>
            <w:r w:rsidR="00BC51AA" w:rsidRPr="00EE6180">
              <w:rPr>
                <w:rStyle w:val="Hypertextovodkaz"/>
                <w:rFonts w:eastAsiaTheme="majorEastAsia"/>
                <w:noProof/>
              </w:rPr>
              <w:t xml:space="preserve">lánek 2. </w:t>
            </w:r>
            <w:r w:rsidR="00BC51AA" w:rsidRPr="00EE6180">
              <w:rPr>
                <w:rStyle w:val="Hypertextovodkaz"/>
                <w:rFonts w:eastAsiaTheme="majorEastAsia"/>
                <w:caps/>
                <w:noProof/>
              </w:rPr>
              <w:t>PŘEDMĚT SMLOUVY</w:t>
            </w:r>
            <w:r w:rsidR="00BC51AA">
              <w:rPr>
                <w:noProof/>
                <w:webHidden/>
              </w:rPr>
              <w:tab/>
            </w:r>
            <w:r w:rsidR="00BC51AA">
              <w:rPr>
                <w:noProof/>
                <w:webHidden/>
              </w:rPr>
              <w:fldChar w:fldCharType="begin"/>
            </w:r>
            <w:r w:rsidR="00BC51AA">
              <w:rPr>
                <w:noProof/>
                <w:webHidden/>
              </w:rPr>
              <w:instrText xml:space="preserve"> PAGEREF _Toc182374925 \h </w:instrText>
            </w:r>
            <w:r w:rsidR="00BC51AA">
              <w:rPr>
                <w:noProof/>
                <w:webHidden/>
              </w:rPr>
            </w:r>
            <w:r w:rsidR="00BC51AA">
              <w:rPr>
                <w:noProof/>
                <w:webHidden/>
              </w:rPr>
              <w:fldChar w:fldCharType="separate"/>
            </w:r>
            <w:r w:rsidR="009E772D">
              <w:rPr>
                <w:noProof/>
                <w:webHidden/>
              </w:rPr>
              <w:t>- 3 -</w:t>
            </w:r>
            <w:r w:rsidR="00BC51AA">
              <w:rPr>
                <w:noProof/>
                <w:webHidden/>
              </w:rPr>
              <w:fldChar w:fldCharType="end"/>
            </w:r>
          </w:hyperlink>
        </w:p>
        <w:p w14:paraId="034A4EC0" w14:textId="3CAACDAA" w:rsidR="00BC51AA" w:rsidRDefault="00A94364">
          <w:pPr>
            <w:pStyle w:val="Obsah1"/>
            <w:rPr>
              <w:rFonts w:asciiTheme="minorHAnsi" w:eastAsiaTheme="minorEastAsia" w:hAnsiTheme="minorHAnsi" w:cstheme="minorBidi"/>
              <w:noProof/>
              <w:lang w:val="cs-CZ" w:eastAsia="cs-CZ" w:bidi="ar-SA"/>
            </w:rPr>
          </w:pPr>
          <w:hyperlink w:anchor="_Toc182374926" w:history="1">
            <w:r w:rsidR="00BC51AA" w:rsidRPr="00EE6180">
              <w:rPr>
                <w:rStyle w:val="Hypertextovodkaz"/>
                <w:rFonts w:eastAsiaTheme="majorEastAsia"/>
                <w:noProof/>
              </w:rPr>
              <w:t xml:space="preserve">Článek 3 </w:t>
            </w:r>
            <w:r w:rsidR="00BC51AA" w:rsidRPr="00EE6180">
              <w:rPr>
                <w:rStyle w:val="Hypertextovodkaz"/>
                <w:rFonts w:eastAsiaTheme="majorEastAsia"/>
                <w:caps/>
                <w:noProof/>
              </w:rPr>
              <w:t>Cena díla</w:t>
            </w:r>
            <w:r w:rsidR="00BC51AA">
              <w:rPr>
                <w:noProof/>
                <w:webHidden/>
              </w:rPr>
              <w:tab/>
            </w:r>
            <w:r w:rsidR="00BC51AA">
              <w:rPr>
                <w:noProof/>
                <w:webHidden/>
              </w:rPr>
              <w:fldChar w:fldCharType="begin"/>
            </w:r>
            <w:r w:rsidR="00BC51AA">
              <w:rPr>
                <w:noProof/>
                <w:webHidden/>
              </w:rPr>
              <w:instrText xml:space="preserve"> PAGEREF _Toc182374926 \h </w:instrText>
            </w:r>
            <w:r w:rsidR="00BC51AA">
              <w:rPr>
                <w:noProof/>
                <w:webHidden/>
              </w:rPr>
            </w:r>
            <w:r w:rsidR="00BC51AA">
              <w:rPr>
                <w:noProof/>
                <w:webHidden/>
              </w:rPr>
              <w:fldChar w:fldCharType="separate"/>
            </w:r>
            <w:r w:rsidR="009E772D">
              <w:rPr>
                <w:noProof/>
                <w:webHidden/>
              </w:rPr>
              <w:t>- 5 -</w:t>
            </w:r>
            <w:r w:rsidR="00BC51AA">
              <w:rPr>
                <w:noProof/>
                <w:webHidden/>
              </w:rPr>
              <w:fldChar w:fldCharType="end"/>
            </w:r>
          </w:hyperlink>
        </w:p>
        <w:p w14:paraId="54BBDE96" w14:textId="58AD460B" w:rsidR="00BC51AA" w:rsidRDefault="00A94364">
          <w:pPr>
            <w:pStyle w:val="Obsah1"/>
            <w:rPr>
              <w:rFonts w:asciiTheme="minorHAnsi" w:eastAsiaTheme="minorEastAsia" w:hAnsiTheme="minorHAnsi" w:cstheme="minorBidi"/>
              <w:noProof/>
              <w:lang w:val="cs-CZ" w:eastAsia="cs-CZ" w:bidi="ar-SA"/>
            </w:rPr>
          </w:pPr>
          <w:hyperlink w:anchor="_Toc182374927" w:history="1">
            <w:r w:rsidR="00BC51AA" w:rsidRPr="00EE6180">
              <w:rPr>
                <w:rStyle w:val="Hypertextovodkaz"/>
                <w:rFonts w:eastAsiaTheme="majorEastAsia"/>
                <w:noProof/>
              </w:rPr>
              <w:t xml:space="preserve">Článek 4 </w:t>
            </w:r>
            <w:r w:rsidR="00BC51AA" w:rsidRPr="00EE6180">
              <w:rPr>
                <w:rStyle w:val="Hypertextovodkaz"/>
                <w:rFonts w:eastAsiaTheme="majorEastAsia"/>
                <w:caps/>
                <w:noProof/>
              </w:rPr>
              <w:t>Platební podmínky</w:t>
            </w:r>
            <w:r w:rsidR="00BC51AA">
              <w:rPr>
                <w:noProof/>
                <w:webHidden/>
              </w:rPr>
              <w:tab/>
            </w:r>
            <w:r w:rsidR="00BC51AA">
              <w:rPr>
                <w:noProof/>
                <w:webHidden/>
              </w:rPr>
              <w:fldChar w:fldCharType="begin"/>
            </w:r>
            <w:r w:rsidR="00BC51AA">
              <w:rPr>
                <w:noProof/>
                <w:webHidden/>
              </w:rPr>
              <w:instrText xml:space="preserve"> PAGEREF _Toc182374927 \h </w:instrText>
            </w:r>
            <w:r w:rsidR="00BC51AA">
              <w:rPr>
                <w:noProof/>
                <w:webHidden/>
              </w:rPr>
            </w:r>
            <w:r w:rsidR="00BC51AA">
              <w:rPr>
                <w:noProof/>
                <w:webHidden/>
              </w:rPr>
              <w:fldChar w:fldCharType="separate"/>
            </w:r>
            <w:r w:rsidR="009E772D">
              <w:rPr>
                <w:noProof/>
                <w:webHidden/>
              </w:rPr>
              <w:t>- 6 -</w:t>
            </w:r>
            <w:r w:rsidR="00BC51AA">
              <w:rPr>
                <w:noProof/>
                <w:webHidden/>
              </w:rPr>
              <w:fldChar w:fldCharType="end"/>
            </w:r>
          </w:hyperlink>
        </w:p>
        <w:p w14:paraId="4656FB3C" w14:textId="5F2CE395" w:rsidR="00BC51AA" w:rsidRDefault="00A94364">
          <w:pPr>
            <w:pStyle w:val="Obsah1"/>
            <w:rPr>
              <w:rFonts w:asciiTheme="minorHAnsi" w:eastAsiaTheme="minorEastAsia" w:hAnsiTheme="minorHAnsi" w:cstheme="minorBidi"/>
              <w:noProof/>
              <w:lang w:val="cs-CZ" w:eastAsia="cs-CZ" w:bidi="ar-SA"/>
            </w:rPr>
          </w:pPr>
          <w:hyperlink w:anchor="_Toc182374928" w:history="1">
            <w:r w:rsidR="00BC51AA" w:rsidRPr="00EE6180">
              <w:rPr>
                <w:rStyle w:val="Hypertextovodkaz"/>
                <w:rFonts w:eastAsiaTheme="majorEastAsia"/>
                <w:noProof/>
              </w:rPr>
              <w:t xml:space="preserve">Článek 5  </w:t>
            </w:r>
            <w:r w:rsidR="00BC51AA" w:rsidRPr="00EE6180">
              <w:rPr>
                <w:rStyle w:val="Hypertextovodkaz"/>
                <w:rFonts w:eastAsiaTheme="majorEastAsia"/>
                <w:caps/>
                <w:noProof/>
              </w:rPr>
              <w:t>DOBA PLNĚNÍ</w:t>
            </w:r>
            <w:r w:rsidR="00BC51AA">
              <w:rPr>
                <w:noProof/>
                <w:webHidden/>
              </w:rPr>
              <w:tab/>
            </w:r>
            <w:r w:rsidR="00BC51AA">
              <w:rPr>
                <w:noProof/>
                <w:webHidden/>
              </w:rPr>
              <w:fldChar w:fldCharType="begin"/>
            </w:r>
            <w:r w:rsidR="00BC51AA">
              <w:rPr>
                <w:noProof/>
                <w:webHidden/>
              </w:rPr>
              <w:instrText xml:space="preserve"> PAGEREF _Toc182374928 \h </w:instrText>
            </w:r>
            <w:r w:rsidR="00BC51AA">
              <w:rPr>
                <w:noProof/>
                <w:webHidden/>
              </w:rPr>
            </w:r>
            <w:r w:rsidR="00BC51AA">
              <w:rPr>
                <w:noProof/>
                <w:webHidden/>
              </w:rPr>
              <w:fldChar w:fldCharType="separate"/>
            </w:r>
            <w:r w:rsidR="009E772D">
              <w:rPr>
                <w:noProof/>
                <w:webHidden/>
              </w:rPr>
              <w:t>- 7 -</w:t>
            </w:r>
            <w:r w:rsidR="00BC51AA">
              <w:rPr>
                <w:noProof/>
                <w:webHidden/>
              </w:rPr>
              <w:fldChar w:fldCharType="end"/>
            </w:r>
          </w:hyperlink>
        </w:p>
        <w:p w14:paraId="11F0F601" w14:textId="6C9337B5" w:rsidR="00BC51AA" w:rsidRDefault="00A94364">
          <w:pPr>
            <w:pStyle w:val="Obsah1"/>
            <w:rPr>
              <w:rFonts w:asciiTheme="minorHAnsi" w:eastAsiaTheme="minorEastAsia" w:hAnsiTheme="minorHAnsi" w:cstheme="minorBidi"/>
              <w:noProof/>
              <w:lang w:val="cs-CZ" w:eastAsia="cs-CZ" w:bidi="ar-SA"/>
            </w:rPr>
          </w:pPr>
          <w:hyperlink w:anchor="_Toc182374929" w:history="1">
            <w:r w:rsidR="00BC51AA" w:rsidRPr="00EE6180">
              <w:rPr>
                <w:rStyle w:val="Hypertextovodkaz"/>
                <w:rFonts w:eastAsiaTheme="majorEastAsia"/>
                <w:noProof/>
              </w:rPr>
              <w:t xml:space="preserve">Článek 6 </w:t>
            </w:r>
            <w:r w:rsidR="00BC51AA" w:rsidRPr="00EE6180">
              <w:rPr>
                <w:rStyle w:val="Hypertextovodkaz"/>
                <w:rFonts w:eastAsiaTheme="majorEastAsia"/>
                <w:caps/>
                <w:noProof/>
              </w:rPr>
              <w:t>Provádění díla</w:t>
            </w:r>
            <w:r w:rsidR="00BC51AA">
              <w:rPr>
                <w:noProof/>
                <w:webHidden/>
              </w:rPr>
              <w:tab/>
            </w:r>
            <w:r w:rsidR="00BC51AA">
              <w:rPr>
                <w:noProof/>
                <w:webHidden/>
              </w:rPr>
              <w:fldChar w:fldCharType="begin"/>
            </w:r>
            <w:r w:rsidR="00BC51AA">
              <w:rPr>
                <w:noProof/>
                <w:webHidden/>
              </w:rPr>
              <w:instrText xml:space="preserve"> PAGEREF _Toc182374929 \h </w:instrText>
            </w:r>
            <w:r w:rsidR="00BC51AA">
              <w:rPr>
                <w:noProof/>
                <w:webHidden/>
              </w:rPr>
            </w:r>
            <w:r w:rsidR="00BC51AA">
              <w:rPr>
                <w:noProof/>
                <w:webHidden/>
              </w:rPr>
              <w:fldChar w:fldCharType="separate"/>
            </w:r>
            <w:r w:rsidR="009E772D">
              <w:rPr>
                <w:noProof/>
                <w:webHidden/>
              </w:rPr>
              <w:t>- 8 -</w:t>
            </w:r>
            <w:r w:rsidR="00BC51AA">
              <w:rPr>
                <w:noProof/>
                <w:webHidden/>
              </w:rPr>
              <w:fldChar w:fldCharType="end"/>
            </w:r>
          </w:hyperlink>
        </w:p>
        <w:p w14:paraId="641A4998" w14:textId="659B7A3B" w:rsidR="00BC51AA" w:rsidRDefault="00A94364">
          <w:pPr>
            <w:pStyle w:val="Obsah1"/>
            <w:rPr>
              <w:rFonts w:asciiTheme="minorHAnsi" w:eastAsiaTheme="minorEastAsia" w:hAnsiTheme="minorHAnsi" w:cstheme="minorBidi"/>
              <w:noProof/>
              <w:lang w:val="cs-CZ" w:eastAsia="cs-CZ" w:bidi="ar-SA"/>
            </w:rPr>
          </w:pPr>
          <w:hyperlink w:anchor="_Toc182374930" w:history="1">
            <w:r w:rsidR="00BC51AA" w:rsidRPr="00EE6180">
              <w:rPr>
                <w:rStyle w:val="Hypertextovodkaz"/>
                <w:rFonts w:eastAsiaTheme="majorEastAsia"/>
                <w:noProof/>
              </w:rPr>
              <w:t xml:space="preserve">Článek 7 </w:t>
            </w:r>
            <w:r w:rsidR="00BC51AA" w:rsidRPr="00EE6180">
              <w:rPr>
                <w:rStyle w:val="Hypertextovodkaz"/>
                <w:rFonts w:eastAsiaTheme="majorEastAsia"/>
                <w:caps/>
                <w:noProof/>
              </w:rPr>
              <w:t>Staveniště</w:t>
            </w:r>
            <w:r w:rsidR="00BC51AA">
              <w:rPr>
                <w:noProof/>
                <w:webHidden/>
              </w:rPr>
              <w:tab/>
            </w:r>
            <w:r w:rsidR="00BC51AA">
              <w:rPr>
                <w:noProof/>
                <w:webHidden/>
              </w:rPr>
              <w:fldChar w:fldCharType="begin"/>
            </w:r>
            <w:r w:rsidR="00BC51AA">
              <w:rPr>
                <w:noProof/>
                <w:webHidden/>
              </w:rPr>
              <w:instrText xml:space="preserve"> PAGEREF _Toc182374930 \h </w:instrText>
            </w:r>
            <w:r w:rsidR="00BC51AA">
              <w:rPr>
                <w:noProof/>
                <w:webHidden/>
              </w:rPr>
            </w:r>
            <w:r w:rsidR="00BC51AA">
              <w:rPr>
                <w:noProof/>
                <w:webHidden/>
              </w:rPr>
              <w:fldChar w:fldCharType="separate"/>
            </w:r>
            <w:r w:rsidR="009E772D">
              <w:rPr>
                <w:noProof/>
                <w:webHidden/>
              </w:rPr>
              <w:t>- 9 -</w:t>
            </w:r>
            <w:r w:rsidR="00BC51AA">
              <w:rPr>
                <w:noProof/>
                <w:webHidden/>
              </w:rPr>
              <w:fldChar w:fldCharType="end"/>
            </w:r>
          </w:hyperlink>
        </w:p>
        <w:p w14:paraId="5F864620" w14:textId="44A4D516" w:rsidR="00BC51AA" w:rsidRDefault="00A94364">
          <w:pPr>
            <w:pStyle w:val="Obsah1"/>
            <w:rPr>
              <w:rFonts w:asciiTheme="minorHAnsi" w:eastAsiaTheme="minorEastAsia" w:hAnsiTheme="minorHAnsi" w:cstheme="minorBidi"/>
              <w:noProof/>
              <w:lang w:val="cs-CZ" w:eastAsia="cs-CZ" w:bidi="ar-SA"/>
            </w:rPr>
          </w:pPr>
          <w:hyperlink w:anchor="_Toc182374931" w:history="1">
            <w:r w:rsidR="00BC51AA" w:rsidRPr="00EE6180">
              <w:rPr>
                <w:rStyle w:val="Hypertextovodkaz"/>
                <w:rFonts w:eastAsiaTheme="majorEastAsia"/>
                <w:noProof/>
              </w:rPr>
              <w:t xml:space="preserve">Článek 8 </w:t>
            </w:r>
            <w:r w:rsidR="00BC51AA" w:rsidRPr="00EE6180">
              <w:rPr>
                <w:rStyle w:val="Hypertextovodkaz"/>
                <w:rFonts w:eastAsiaTheme="majorEastAsia"/>
                <w:caps/>
                <w:noProof/>
              </w:rPr>
              <w:t>Předání a převzetí díla</w:t>
            </w:r>
            <w:r w:rsidR="00BC51AA">
              <w:rPr>
                <w:noProof/>
                <w:webHidden/>
              </w:rPr>
              <w:tab/>
            </w:r>
            <w:r w:rsidR="00BC51AA">
              <w:rPr>
                <w:noProof/>
                <w:webHidden/>
              </w:rPr>
              <w:fldChar w:fldCharType="begin"/>
            </w:r>
            <w:r w:rsidR="00BC51AA">
              <w:rPr>
                <w:noProof/>
                <w:webHidden/>
              </w:rPr>
              <w:instrText xml:space="preserve"> PAGEREF _Toc182374931 \h </w:instrText>
            </w:r>
            <w:r w:rsidR="00BC51AA">
              <w:rPr>
                <w:noProof/>
                <w:webHidden/>
              </w:rPr>
            </w:r>
            <w:r w:rsidR="00BC51AA">
              <w:rPr>
                <w:noProof/>
                <w:webHidden/>
              </w:rPr>
              <w:fldChar w:fldCharType="separate"/>
            </w:r>
            <w:r w:rsidR="009E772D">
              <w:rPr>
                <w:noProof/>
                <w:webHidden/>
              </w:rPr>
              <w:t>- 10 -</w:t>
            </w:r>
            <w:r w:rsidR="00BC51AA">
              <w:rPr>
                <w:noProof/>
                <w:webHidden/>
              </w:rPr>
              <w:fldChar w:fldCharType="end"/>
            </w:r>
          </w:hyperlink>
        </w:p>
        <w:p w14:paraId="3D3D27C5" w14:textId="58C9B8D1" w:rsidR="00BC51AA" w:rsidRDefault="00A94364">
          <w:pPr>
            <w:pStyle w:val="Obsah1"/>
            <w:rPr>
              <w:rFonts w:asciiTheme="minorHAnsi" w:eastAsiaTheme="minorEastAsia" w:hAnsiTheme="minorHAnsi" w:cstheme="minorBidi"/>
              <w:noProof/>
              <w:lang w:val="cs-CZ" w:eastAsia="cs-CZ" w:bidi="ar-SA"/>
            </w:rPr>
          </w:pPr>
          <w:hyperlink w:anchor="_Toc182374932" w:history="1">
            <w:r w:rsidR="00BC51AA" w:rsidRPr="00EE6180">
              <w:rPr>
                <w:rStyle w:val="Hypertextovodkaz"/>
                <w:rFonts w:eastAsiaTheme="majorEastAsia"/>
                <w:noProof/>
              </w:rPr>
              <w:t xml:space="preserve">Článek 9 </w:t>
            </w:r>
            <w:r w:rsidR="00BC51AA" w:rsidRPr="00EE6180">
              <w:rPr>
                <w:rStyle w:val="Hypertextovodkaz"/>
                <w:rFonts w:eastAsiaTheme="majorEastAsia"/>
                <w:caps/>
                <w:noProof/>
              </w:rPr>
              <w:t>Jakost díla, záruka</w:t>
            </w:r>
            <w:r w:rsidR="00BC51AA">
              <w:rPr>
                <w:noProof/>
                <w:webHidden/>
              </w:rPr>
              <w:tab/>
            </w:r>
            <w:r w:rsidR="00BC51AA">
              <w:rPr>
                <w:noProof/>
                <w:webHidden/>
              </w:rPr>
              <w:fldChar w:fldCharType="begin"/>
            </w:r>
            <w:r w:rsidR="00BC51AA">
              <w:rPr>
                <w:noProof/>
                <w:webHidden/>
              </w:rPr>
              <w:instrText xml:space="preserve"> PAGEREF _Toc182374932 \h </w:instrText>
            </w:r>
            <w:r w:rsidR="00BC51AA">
              <w:rPr>
                <w:noProof/>
                <w:webHidden/>
              </w:rPr>
            </w:r>
            <w:r w:rsidR="00BC51AA">
              <w:rPr>
                <w:noProof/>
                <w:webHidden/>
              </w:rPr>
              <w:fldChar w:fldCharType="separate"/>
            </w:r>
            <w:r w:rsidR="009E772D">
              <w:rPr>
                <w:noProof/>
                <w:webHidden/>
              </w:rPr>
              <w:t>- 11 -</w:t>
            </w:r>
            <w:r w:rsidR="00BC51AA">
              <w:rPr>
                <w:noProof/>
                <w:webHidden/>
              </w:rPr>
              <w:fldChar w:fldCharType="end"/>
            </w:r>
          </w:hyperlink>
        </w:p>
        <w:p w14:paraId="6E2B8ADA" w14:textId="72E8895A" w:rsidR="00BC51AA" w:rsidRDefault="00A94364">
          <w:pPr>
            <w:pStyle w:val="Obsah1"/>
            <w:rPr>
              <w:rFonts w:asciiTheme="minorHAnsi" w:eastAsiaTheme="minorEastAsia" w:hAnsiTheme="minorHAnsi" w:cstheme="minorBidi"/>
              <w:noProof/>
              <w:lang w:val="cs-CZ" w:eastAsia="cs-CZ" w:bidi="ar-SA"/>
            </w:rPr>
          </w:pPr>
          <w:hyperlink w:anchor="_Toc182374933" w:history="1">
            <w:r w:rsidR="00BC51AA" w:rsidRPr="00EE6180">
              <w:rPr>
                <w:rStyle w:val="Hypertextovodkaz"/>
                <w:rFonts w:eastAsiaTheme="majorEastAsia"/>
                <w:noProof/>
              </w:rPr>
              <w:t xml:space="preserve">Článek 10 </w:t>
            </w:r>
            <w:r w:rsidR="00BC51AA" w:rsidRPr="00EE6180">
              <w:rPr>
                <w:rStyle w:val="Hypertextovodkaz"/>
                <w:rFonts w:eastAsiaTheme="majorEastAsia"/>
                <w:caps/>
                <w:noProof/>
              </w:rPr>
              <w:t>Smluvní pokuty</w:t>
            </w:r>
            <w:r w:rsidR="00BC51AA">
              <w:rPr>
                <w:noProof/>
                <w:webHidden/>
              </w:rPr>
              <w:tab/>
            </w:r>
            <w:r w:rsidR="00BC51AA">
              <w:rPr>
                <w:noProof/>
                <w:webHidden/>
              </w:rPr>
              <w:fldChar w:fldCharType="begin"/>
            </w:r>
            <w:r w:rsidR="00BC51AA">
              <w:rPr>
                <w:noProof/>
                <w:webHidden/>
              </w:rPr>
              <w:instrText xml:space="preserve"> PAGEREF _Toc182374933 \h </w:instrText>
            </w:r>
            <w:r w:rsidR="00BC51AA">
              <w:rPr>
                <w:noProof/>
                <w:webHidden/>
              </w:rPr>
            </w:r>
            <w:r w:rsidR="00BC51AA">
              <w:rPr>
                <w:noProof/>
                <w:webHidden/>
              </w:rPr>
              <w:fldChar w:fldCharType="separate"/>
            </w:r>
            <w:r w:rsidR="009E772D">
              <w:rPr>
                <w:noProof/>
                <w:webHidden/>
              </w:rPr>
              <w:t>- 12 -</w:t>
            </w:r>
            <w:r w:rsidR="00BC51AA">
              <w:rPr>
                <w:noProof/>
                <w:webHidden/>
              </w:rPr>
              <w:fldChar w:fldCharType="end"/>
            </w:r>
          </w:hyperlink>
        </w:p>
        <w:p w14:paraId="177AC8AE" w14:textId="7BCA0A82" w:rsidR="00BC51AA" w:rsidRDefault="00A94364">
          <w:pPr>
            <w:pStyle w:val="Obsah1"/>
            <w:rPr>
              <w:rFonts w:asciiTheme="minorHAnsi" w:eastAsiaTheme="minorEastAsia" w:hAnsiTheme="minorHAnsi" w:cstheme="minorBidi"/>
              <w:noProof/>
              <w:lang w:val="cs-CZ" w:eastAsia="cs-CZ" w:bidi="ar-SA"/>
            </w:rPr>
          </w:pPr>
          <w:hyperlink w:anchor="_Toc182374934" w:history="1">
            <w:r w:rsidR="00BC51AA" w:rsidRPr="00EE6180">
              <w:rPr>
                <w:rStyle w:val="Hypertextovodkaz"/>
                <w:rFonts w:eastAsiaTheme="majorEastAsia"/>
                <w:noProof/>
              </w:rPr>
              <w:t xml:space="preserve">Článek 11 </w:t>
            </w:r>
            <w:r w:rsidR="00BC51AA" w:rsidRPr="00EE6180">
              <w:rPr>
                <w:rStyle w:val="Hypertextovodkaz"/>
                <w:rFonts w:eastAsiaTheme="majorEastAsia"/>
                <w:caps/>
                <w:noProof/>
              </w:rPr>
              <w:t>Vlastnictví k dílu, odpovědnost za škodu</w:t>
            </w:r>
            <w:r w:rsidR="00BC51AA">
              <w:rPr>
                <w:noProof/>
                <w:webHidden/>
              </w:rPr>
              <w:tab/>
            </w:r>
            <w:r w:rsidR="00BC51AA">
              <w:rPr>
                <w:noProof/>
                <w:webHidden/>
              </w:rPr>
              <w:fldChar w:fldCharType="begin"/>
            </w:r>
            <w:r w:rsidR="00BC51AA">
              <w:rPr>
                <w:noProof/>
                <w:webHidden/>
              </w:rPr>
              <w:instrText xml:space="preserve"> PAGEREF _Toc182374934 \h </w:instrText>
            </w:r>
            <w:r w:rsidR="00BC51AA">
              <w:rPr>
                <w:noProof/>
                <w:webHidden/>
              </w:rPr>
            </w:r>
            <w:r w:rsidR="00BC51AA">
              <w:rPr>
                <w:noProof/>
                <w:webHidden/>
              </w:rPr>
              <w:fldChar w:fldCharType="separate"/>
            </w:r>
            <w:r w:rsidR="009E772D">
              <w:rPr>
                <w:noProof/>
                <w:webHidden/>
              </w:rPr>
              <w:t>- 13 -</w:t>
            </w:r>
            <w:r w:rsidR="00BC51AA">
              <w:rPr>
                <w:noProof/>
                <w:webHidden/>
              </w:rPr>
              <w:fldChar w:fldCharType="end"/>
            </w:r>
          </w:hyperlink>
        </w:p>
        <w:p w14:paraId="5C717BDF" w14:textId="1A9CE65C" w:rsidR="00BC51AA" w:rsidRDefault="00A94364">
          <w:pPr>
            <w:pStyle w:val="Obsah1"/>
            <w:rPr>
              <w:rFonts w:asciiTheme="minorHAnsi" w:eastAsiaTheme="minorEastAsia" w:hAnsiTheme="minorHAnsi" w:cstheme="minorBidi"/>
              <w:noProof/>
              <w:lang w:val="cs-CZ" w:eastAsia="cs-CZ" w:bidi="ar-SA"/>
            </w:rPr>
          </w:pPr>
          <w:hyperlink w:anchor="_Toc182374935" w:history="1">
            <w:r w:rsidR="00BC51AA" w:rsidRPr="00EE6180">
              <w:rPr>
                <w:rStyle w:val="Hypertextovodkaz"/>
                <w:rFonts w:eastAsiaTheme="majorEastAsia"/>
                <w:noProof/>
              </w:rPr>
              <w:t xml:space="preserve">Článek 12 </w:t>
            </w:r>
            <w:r w:rsidR="00BC51AA" w:rsidRPr="00EE6180">
              <w:rPr>
                <w:rStyle w:val="Hypertextovodkaz"/>
                <w:rFonts w:eastAsiaTheme="majorEastAsia"/>
                <w:caps/>
                <w:noProof/>
              </w:rPr>
              <w:t>Ukončení smluvního vztahu</w:t>
            </w:r>
            <w:r w:rsidR="00BC51AA">
              <w:rPr>
                <w:noProof/>
                <w:webHidden/>
              </w:rPr>
              <w:tab/>
            </w:r>
            <w:r w:rsidR="00BC51AA">
              <w:rPr>
                <w:noProof/>
                <w:webHidden/>
              </w:rPr>
              <w:fldChar w:fldCharType="begin"/>
            </w:r>
            <w:r w:rsidR="00BC51AA">
              <w:rPr>
                <w:noProof/>
                <w:webHidden/>
              </w:rPr>
              <w:instrText xml:space="preserve"> PAGEREF _Toc182374935 \h </w:instrText>
            </w:r>
            <w:r w:rsidR="00BC51AA">
              <w:rPr>
                <w:noProof/>
                <w:webHidden/>
              </w:rPr>
            </w:r>
            <w:r w:rsidR="00BC51AA">
              <w:rPr>
                <w:noProof/>
                <w:webHidden/>
              </w:rPr>
              <w:fldChar w:fldCharType="separate"/>
            </w:r>
            <w:r w:rsidR="009E772D">
              <w:rPr>
                <w:noProof/>
                <w:webHidden/>
              </w:rPr>
              <w:t>- 14 -</w:t>
            </w:r>
            <w:r w:rsidR="00BC51AA">
              <w:rPr>
                <w:noProof/>
                <w:webHidden/>
              </w:rPr>
              <w:fldChar w:fldCharType="end"/>
            </w:r>
          </w:hyperlink>
        </w:p>
        <w:p w14:paraId="08AA10DA" w14:textId="3B485C48" w:rsidR="00BC51AA" w:rsidRDefault="00A94364">
          <w:pPr>
            <w:pStyle w:val="Obsah1"/>
            <w:rPr>
              <w:rFonts w:asciiTheme="minorHAnsi" w:eastAsiaTheme="minorEastAsia" w:hAnsiTheme="minorHAnsi" w:cstheme="minorBidi"/>
              <w:noProof/>
              <w:lang w:val="cs-CZ" w:eastAsia="cs-CZ" w:bidi="ar-SA"/>
            </w:rPr>
          </w:pPr>
          <w:hyperlink w:anchor="_Toc182374936" w:history="1">
            <w:r w:rsidR="00BC51AA" w:rsidRPr="00EE6180">
              <w:rPr>
                <w:rStyle w:val="Hypertextovodkaz"/>
                <w:rFonts w:eastAsiaTheme="majorEastAsia"/>
                <w:noProof/>
              </w:rPr>
              <w:t xml:space="preserve">Článek 13 </w:t>
            </w:r>
            <w:r w:rsidR="00BC51AA" w:rsidRPr="00EE6180">
              <w:rPr>
                <w:rStyle w:val="Hypertextovodkaz"/>
                <w:rFonts w:eastAsiaTheme="majorEastAsia"/>
                <w:caps/>
                <w:noProof/>
              </w:rPr>
              <w:t>STAVEBNÍ DENÍK</w:t>
            </w:r>
            <w:r w:rsidR="00BC51AA">
              <w:rPr>
                <w:noProof/>
                <w:webHidden/>
              </w:rPr>
              <w:tab/>
            </w:r>
            <w:r w:rsidR="00BC51AA">
              <w:rPr>
                <w:noProof/>
                <w:webHidden/>
              </w:rPr>
              <w:fldChar w:fldCharType="begin"/>
            </w:r>
            <w:r w:rsidR="00BC51AA">
              <w:rPr>
                <w:noProof/>
                <w:webHidden/>
              </w:rPr>
              <w:instrText xml:space="preserve"> PAGEREF _Toc182374936 \h </w:instrText>
            </w:r>
            <w:r w:rsidR="00BC51AA">
              <w:rPr>
                <w:noProof/>
                <w:webHidden/>
              </w:rPr>
            </w:r>
            <w:r w:rsidR="00BC51AA">
              <w:rPr>
                <w:noProof/>
                <w:webHidden/>
              </w:rPr>
              <w:fldChar w:fldCharType="separate"/>
            </w:r>
            <w:r w:rsidR="009E772D">
              <w:rPr>
                <w:noProof/>
                <w:webHidden/>
              </w:rPr>
              <w:t>- 14 -</w:t>
            </w:r>
            <w:r w:rsidR="00BC51AA">
              <w:rPr>
                <w:noProof/>
                <w:webHidden/>
              </w:rPr>
              <w:fldChar w:fldCharType="end"/>
            </w:r>
          </w:hyperlink>
        </w:p>
        <w:p w14:paraId="7F5531D1" w14:textId="10AEDBB3" w:rsidR="00BC51AA" w:rsidRDefault="00A94364">
          <w:pPr>
            <w:pStyle w:val="Obsah1"/>
            <w:rPr>
              <w:rFonts w:asciiTheme="minorHAnsi" w:eastAsiaTheme="minorEastAsia" w:hAnsiTheme="minorHAnsi" w:cstheme="minorBidi"/>
              <w:noProof/>
              <w:lang w:val="cs-CZ" w:eastAsia="cs-CZ" w:bidi="ar-SA"/>
            </w:rPr>
          </w:pPr>
          <w:hyperlink w:anchor="_Toc182374937" w:history="1">
            <w:r w:rsidR="00BC51AA" w:rsidRPr="00EE6180">
              <w:rPr>
                <w:rStyle w:val="Hypertextovodkaz"/>
                <w:rFonts w:eastAsiaTheme="majorEastAsia"/>
                <w:noProof/>
              </w:rPr>
              <w:t xml:space="preserve">Článek 14 </w:t>
            </w:r>
            <w:r w:rsidR="00BC51AA" w:rsidRPr="00EE6180">
              <w:rPr>
                <w:rStyle w:val="Hypertextovodkaz"/>
                <w:rFonts w:eastAsiaTheme="majorEastAsia"/>
                <w:caps/>
                <w:noProof/>
              </w:rPr>
              <w:t>Povinnosti zhotovitele</w:t>
            </w:r>
            <w:r w:rsidR="00BC51AA">
              <w:rPr>
                <w:noProof/>
                <w:webHidden/>
              </w:rPr>
              <w:tab/>
            </w:r>
            <w:r w:rsidR="00BC51AA">
              <w:rPr>
                <w:noProof/>
                <w:webHidden/>
              </w:rPr>
              <w:fldChar w:fldCharType="begin"/>
            </w:r>
            <w:r w:rsidR="00BC51AA">
              <w:rPr>
                <w:noProof/>
                <w:webHidden/>
              </w:rPr>
              <w:instrText xml:space="preserve"> PAGEREF _Toc182374937 \h </w:instrText>
            </w:r>
            <w:r w:rsidR="00BC51AA">
              <w:rPr>
                <w:noProof/>
                <w:webHidden/>
              </w:rPr>
            </w:r>
            <w:r w:rsidR="00BC51AA">
              <w:rPr>
                <w:noProof/>
                <w:webHidden/>
              </w:rPr>
              <w:fldChar w:fldCharType="separate"/>
            </w:r>
            <w:r w:rsidR="009E772D">
              <w:rPr>
                <w:noProof/>
                <w:webHidden/>
              </w:rPr>
              <w:t>- 15 -</w:t>
            </w:r>
            <w:r w:rsidR="00BC51AA">
              <w:rPr>
                <w:noProof/>
                <w:webHidden/>
              </w:rPr>
              <w:fldChar w:fldCharType="end"/>
            </w:r>
          </w:hyperlink>
        </w:p>
        <w:p w14:paraId="026508BB" w14:textId="6E21D2F8" w:rsidR="00BC51AA" w:rsidRDefault="00A94364">
          <w:pPr>
            <w:pStyle w:val="Obsah1"/>
            <w:rPr>
              <w:rFonts w:asciiTheme="minorHAnsi" w:eastAsiaTheme="minorEastAsia" w:hAnsiTheme="minorHAnsi" w:cstheme="minorBidi"/>
              <w:noProof/>
              <w:lang w:val="cs-CZ" w:eastAsia="cs-CZ" w:bidi="ar-SA"/>
            </w:rPr>
          </w:pPr>
          <w:hyperlink w:anchor="_Toc182374938" w:history="1">
            <w:r w:rsidR="00BC51AA" w:rsidRPr="00EE6180">
              <w:rPr>
                <w:rStyle w:val="Hypertextovodkaz"/>
                <w:rFonts w:eastAsiaTheme="majorEastAsia"/>
                <w:noProof/>
              </w:rPr>
              <w:t xml:space="preserve">Článek 15 </w:t>
            </w:r>
            <w:r w:rsidR="00BC51AA" w:rsidRPr="00EE6180">
              <w:rPr>
                <w:rStyle w:val="Hypertextovodkaz"/>
                <w:rFonts w:eastAsiaTheme="majorEastAsia"/>
                <w:caps/>
                <w:noProof/>
              </w:rPr>
              <w:t>Součinnost smluvních stran</w:t>
            </w:r>
            <w:r w:rsidR="00BC51AA">
              <w:rPr>
                <w:noProof/>
                <w:webHidden/>
              </w:rPr>
              <w:tab/>
            </w:r>
            <w:r w:rsidR="00BC51AA">
              <w:rPr>
                <w:noProof/>
                <w:webHidden/>
              </w:rPr>
              <w:fldChar w:fldCharType="begin"/>
            </w:r>
            <w:r w:rsidR="00BC51AA">
              <w:rPr>
                <w:noProof/>
                <w:webHidden/>
              </w:rPr>
              <w:instrText xml:space="preserve"> PAGEREF _Toc182374938 \h </w:instrText>
            </w:r>
            <w:r w:rsidR="00BC51AA">
              <w:rPr>
                <w:noProof/>
                <w:webHidden/>
              </w:rPr>
            </w:r>
            <w:r w:rsidR="00BC51AA">
              <w:rPr>
                <w:noProof/>
                <w:webHidden/>
              </w:rPr>
              <w:fldChar w:fldCharType="separate"/>
            </w:r>
            <w:r w:rsidR="009E772D">
              <w:rPr>
                <w:noProof/>
                <w:webHidden/>
              </w:rPr>
              <w:t>- 16 -</w:t>
            </w:r>
            <w:r w:rsidR="00BC51AA">
              <w:rPr>
                <w:noProof/>
                <w:webHidden/>
              </w:rPr>
              <w:fldChar w:fldCharType="end"/>
            </w:r>
          </w:hyperlink>
        </w:p>
        <w:p w14:paraId="790C8D53" w14:textId="0C9E3F5D" w:rsidR="00BC51AA" w:rsidRDefault="00A94364">
          <w:pPr>
            <w:pStyle w:val="Obsah1"/>
            <w:rPr>
              <w:rFonts w:asciiTheme="minorHAnsi" w:eastAsiaTheme="minorEastAsia" w:hAnsiTheme="minorHAnsi" w:cstheme="minorBidi"/>
              <w:noProof/>
              <w:lang w:val="cs-CZ" w:eastAsia="cs-CZ" w:bidi="ar-SA"/>
            </w:rPr>
          </w:pPr>
          <w:hyperlink w:anchor="_Toc182374939" w:history="1">
            <w:r w:rsidR="00BC51AA" w:rsidRPr="00EE6180">
              <w:rPr>
                <w:rStyle w:val="Hypertextovodkaz"/>
                <w:rFonts w:eastAsiaTheme="majorEastAsia"/>
                <w:noProof/>
              </w:rPr>
              <w:t xml:space="preserve">Článek 17 </w:t>
            </w:r>
            <w:r w:rsidR="00BC51AA" w:rsidRPr="00EE6180">
              <w:rPr>
                <w:rStyle w:val="Hypertextovodkaz"/>
                <w:rFonts w:eastAsiaTheme="majorEastAsia"/>
                <w:caps/>
                <w:noProof/>
              </w:rPr>
              <w:t>Ustanovení závěrečná</w:t>
            </w:r>
            <w:r w:rsidR="00BC51AA">
              <w:rPr>
                <w:noProof/>
                <w:webHidden/>
              </w:rPr>
              <w:tab/>
            </w:r>
            <w:r w:rsidR="00BC51AA">
              <w:rPr>
                <w:noProof/>
                <w:webHidden/>
              </w:rPr>
              <w:fldChar w:fldCharType="begin"/>
            </w:r>
            <w:r w:rsidR="00BC51AA">
              <w:rPr>
                <w:noProof/>
                <w:webHidden/>
              </w:rPr>
              <w:instrText xml:space="preserve"> PAGEREF _Toc182374939 \h </w:instrText>
            </w:r>
            <w:r w:rsidR="00BC51AA">
              <w:rPr>
                <w:noProof/>
                <w:webHidden/>
              </w:rPr>
            </w:r>
            <w:r w:rsidR="00BC51AA">
              <w:rPr>
                <w:noProof/>
                <w:webHidden/>
              </w:rPr>
              <w:fldChar w:fldCharType="separate"/>
            </w:r>
            <w:r w:rsidR="009E772D">
              <w:rPr>
                <w:noProof/>
                <w:webHidden/>
              </w:rPr>
              <w:t>- 16 -</w:t>
            </w:r>
            <w:r w:rsidR="00BC51AA">
              <w:rPr>
                <w:noProof/>
                <w:webHidden/>
              </w:rPr>
              <w:fldChar w:fldCharType="end"/>
            </w:r>
          </w:hyperlink>
        </w:p>
        <w:p w14:paraId="10D2A525" w14:textId="5DE62430" w:rsidR="00BC51AA" w:rsidRDefault="00BC51AA">
          <w:r>
            <w:rPr>
              <w:b/>
              <w:bCs/>
            </w:rPr>
            <w:fldChar w:fldCharType="end"/>
          </w:r>
        </w:p>
      </w:sdtContent>
    </w:sdt>
    <w:p w14:paraId="3E7F28E0" w14:textId="77777777" w:rsidR="00083198" w:rsidRDefault="00083198" w:rsidP="00A41860">
      <w:pPr>
        <w:pStyle w:val="Bezmezer"/>
        <w:numPr>
          <w:ilvl w:val="0"/>
          <w:numId w:val="0"/>
        </w:numPr>
        <w:rPr>
          <w:i/>
          <w:lang w:val="cs-CZ"/>
        </w:rPr>
      </w:pPr>
    </w:p>
    <w:p w14:paraId="10EA5C72" w14:textId="7BC06BB7" w:rsidR="00BC51AA" w:rsidRDefault="00BC51AA">
      <w:pPr>
        <w:spacing w:after="0"/>
        <w:ind w:firstLine="0"/>
        <w:rPr>
          <w:i/>
          <w:lang w:val="cs-CZ"/>
        </w:rPr>
      </w:pPr>
      <w:r>
        <w:rPr>
          <w:i/>
          <w:lang w:val="cs-CZ"/>
        </w:rPr>
        <w:br w:type="page"/>
      </w:r>
    </w:p>
    <w:p w14:paraId="1FF143E4" w14:textId="77777777" w:rsidR="00083198" w:rsidRPr="008D20C6" w:rsidRDefault="00083198" w:rsidP="00A41860">
      <w:pPr>
        <w:pStyle w:val="Bezmezer"/>
        <w:numPr>
          <w:ilvl w:val="0"/>
          <w:numId w:val="0"/>
        </w:numPr>
        <w:rPr>
          <w:i/>
          <w:lang w:val="cs-CZ"/>
        </w:rPr>
      </w:pPr>
    </w:p>
    <w:p w14:paraId="5C04FB2E" w14:textId="77777777" w:rsidR="00171CF5" w:rsidRDefault="00BC51AA" w:rsidP="00BC51AA">
      <w:pPr>
        <w:pStyle w:val="Nadpis1"/>
        <w:tabs>
          <w:tab w:val="left" w:pos="2052"/>
          <w:tab w:val="center" w:pos="5173"/>
        </w:tabs>
        <w:spacing w:before="0"/>
        <w:jc w:val="center"/>
        <w:rPr>
          <w:sz w:val="22"/>
          <w:szCs w:val="22"/>
        </w:rPr>
      </w:pPr>
      <w:bookmarkStart w:id="0" w:name="_Toc182374924"/>
      <w:r w:rsidRPr="008F7358">
        <w:rPr>
          <w:caps/>
          <w:sz w:val="22"/>
          <w:szCs w:val="22"/>
        </w:rPr>
        <w:t>Č</w:t>
      </w:r>
      <w:r>
        <w:rPr>
          <w:sz w:val="22"/>
          <w:szCs w:val="22"/>
        </w:rPr>
        <w:t>lánek 1</w:t>
      </w:r>
      <w:r w:rsidRPr="008F7358">
        <w:rPr>
          <w:sz w:val="22"/>
          <w:szCs w:val="22"/>
        </w:rPr>
        <w:t>.</w:t>
      </w:r>
      <w:r>
        <w:rPr>
          <w:sz w:val="22"/>
          <w:szCs w:val="22"/>
        </w:rPr>
        <w:t xml:space="preserve"> </w:t>
      </w:r>
    </w:p>
    <w:p w14:paraId="61FFCB84" w14:textId="7DA91E86" w:rsidR="00A44C5F" w:rsidRPr="00BC51AA" w:rsidRDefault="00E5539B" w:rsidP="00BC51AA">
      <w:pPr>
        <w:pStyle w:val="Nadpis1"/>
        <w:tabs>
          <w:tab w:val="left" w:pos="2052"/>
          <w:tab w:val="center" w:pos="5173"/>
        </w:tabs>
        <w:spacing w:before="0"/>
        <w:jc w:val="center"/>
        <w:rPr>
          <w:rFonts w:asciiTheme="minorHAnsi" w:hAnsiTheme="minorHAnsi"/>
          <w:b w:val="0"/>
          <w:sz w:val="22"/>
          <w:szCs w:val="22"/>
        </w:rPr>
      </w:pPr>
      <w:r w:rsidRPr="00BC51AA">
        <w:rPr>
          <w:b w:val="0"/>
          <w:caps/>
          <w:color w:val="1F497D" w:themeColor="text2"/>
        </w:rPr>
        <w:t>Základní ustanovení</w:t>
      </w:r>
      <w:bookmarkEnd w:id="0"/>
    </w:p>
    <w:p w14:paraId="2D2F75C6" w14:textId="6CA4F82B" w:rsidR="00A44C5F" w:rsidRPr="00773F5E" w:rsidRDefault="00773F5E" w:rsidP="00773F5E">
      <w:pPr>
        <w:spacing w:after="0"/>
        <w:ind w:left="708" w:hanging="708"/>
        <w:jc w:val="both"/>
        <w:rPr>
          <w:rFonts w:asciiTheme="majorHAnsi" w:hAnsiTheme="majorHAnsi"/>
          <w:lang w:val="cs-CZ"/>
        </w:rPr>
      </w:pPr>
      <w:r w:rsidRPr="00773F5E">
        <w:rPr>
          <w:rFonts w:asciiTheme="majorHAnsi" w:hAnsiTheme="majorHAnsi"/>
          <w:lang w:val="cs-CZ"/>
        </w:rPr>
        <w:t>1.</w:t>
      </w:r>
      <w:r>
        <w:rPr>
          <w:rFonts w:asciiTheme="majorHAnsi" w:hAnsiTheme="majorHAnsi"/>
          <w:lang w:val="cs-CZ"/>
        </w:rPr>
        <w:tab/>
      </w:r>
      <w:r w:rsidR="00A44C5F" w:rsidRPr="00773F5E">
        <w:rPr>
          <w:rFonts w:asciiTheme="majorHAnsi" w:hAnsiTheme="majorHAnsi"/>
          <w:lang w:val="cs-CZ"/>
        </w:rPr>
        <w:t>Na základě této smlouvy se zhotovitel zavazuje provést na svůj náklad a nebezpečí pro objednatele dílo uvedené v článku 2. této smlouvy. Objednatel se zavazuje dílo převzít a zaplatit zhotoviteli cenu za jeho provedení.</w:t>
      </w:r>
    </w:p>
    <w:p w14:paraId="1A821903" w14:textId="77777777" w:rsidR="00773F5E" w:rsidRPr="00773F5E" w:rsidRDefault="00773F5E" w:rsidP="00773F5E">
      <w:pPr>
        <w:ind w:firstLine="0"/>
        <w:rPr>
          <w:szCs w:val="24"/>
          <w:lang w:val="cs-CZ"/>
        </w:rPr>
      </w:pPr>
    </w:p>
    <w:p w14:paraId="3DF3819E" w14:textId="77777777" w:rsidR="00171CF5" w:rsidRDefault="000064DE" w:rsidP="00BC51AA">
      <w:pPr>
        <w:pStyle w:val="Nadpis1"/>
        <w:tabs>
          <w:tab w:val="left" w:pos="2052"/>
          <w:tab w:val="center" w:pos="5173"/>
        </w:tabs>
        <w:spacing w:before="0"/>
        <w:rPr>
          <w:sz w:val="22"/>
          <w:szCs w:val="22"/>
        </w:rPr>
      </w:pPr>
      <w:r>
        <w:rPr>
          <w:caps/>
          <w:sz w:val="22"/>
          <w:szCs w:val="22"/>
        </w:rPr>
        <w:tab/>
      </w:r>
      <w:r>
        <w:rPr>
          <w:caps/>
          <w:sz w:val="22"/>
          <w:szCs w:val="22"/>
        </w:rPr>
        <w:tab/>
      </w:r>
      <w:bookmarkStart w:id="1" w:name="_Toc182374925"/>
      <w:r w:rsidR="0098797B" w:rsidRPr="008F7358">
        <w:rPr>
          <w:caps/>
          <w:sz w:val="22"/>
          <w:szCs w:val="22"/>
        </w:rPr>
        <w:t>Č</w:t>
      </w:r>
      <w:r w:rsidR="0098797B" w:rsidRPr="008F7358">
        <w:rPr>
          <w:sz w:val="22"/>
          <w:szCs w:val="22"/>
        </w:rPr>
        <w:t>lánek 2.</w:t>
      </w:r>
    </w:p>
    <w:p w14:paraId="15F63CA6" w14:textId="6324A62C" w:rsidR="00CB503C" w:rsidRPr="00BC51AA" w:rsidRDefault="00CB503C" w:rsidP="00171CF5">
      <w:pPr>
        <w:pStyle w:val="Nadpis1"/>
        <w:tabs>
          <w:tab w:val="left" w:pos="2052"/>
          <w:tab w:val="center" w:pos="5173"/>
        </w:tabs>
        <w:spacing w:before="0"/>
        <w:jc w:val="center"/>
        <w:rPr>
          <w:sz w:val="22"/>
          <w:szCs w:val="22"/>
        </w:rPr>
      </w:pPr>
      <w:r w:rsidRPr="00BC51AA">
        <w:rPr>
          <w:b w:val="0"/>
          <w:caps/>
          <w:color w:val="1F497D" w:themeColor="text2"/>
        </w:rPr>
        <w:t>PŘEDMĚT SMLOUVY</w:t>
      </w:r>
      <w:bookmarkEnd w:id="1"/>
    </w:p>
    <w:p w14:paraId="22817057" w14:textId="324DA21D" w:rsidR="00E5539B" w:rsidRDefault="00E5539B" w:rsidP="00270C7F">
      <w:pPr>
        <w:numPr>
          <w:ilvl w:val="0"/>
          <w:numId w:val="5"/>
        </w:numPr>
        <w:tabs>
          <w:tab w:val="clear" w:pos="720"/>
          <w:tab w:val="num" w:pos="567"/>
          <w:tab w:val="left" w:pos="709"/>
        </w:tabs>
        <w:overflowPunct w:val="0"/>
        <w:autoSpaceDE w:val="0"/>
        <w:autoSpaceDN w:val="0"/>
        <w:adjustRightInd w:val="0"/>
        <w:spacing w:line="240" w:lineRule="atLeast"/>
        <w:ind w:left="709" w:hanging="284"/>
        <w:jc w:val="both"/>
        <w:textAlignment w:val="baseline"/>
        <w:rPr>
          <w:rFonts w:asciiTheme="minorHAnsi" w:hAnsiTheme="minorHAnsi"/>
          <w:lang w:val="cs-CZ"/>
        </w:rPr>
      </w:pPr>
      <w:r w:rsidRPr="008F7358">
        <w:rPr>
          <w:rFonts w:asciiTheme="minorHAnsi" w:hAnsiTheme="minorHAnsi"/>
          <w:lang w:val="cs-CZ"/>
        </w:rPr>
        <w:t>Zhotovitel se zavazuje pro objednatele provést objednané dílo v plném souladu s touto smlouvou a projektovou dokumentací, v úplnosti dle zadání,</w:t>
      </w:r>
      <w:r w:rsidR="001E3391">
        <w:rPr>
          <w:rFonts w:asciiTheme="minorHAnsi" w:hAnsiTheme="minorHAnsi"/>
          <w:lang w:val="cs-CZ"/>
        </w:rPr>
        <w:t xml:space="preserve"> v</w:t>
      </w:r>
      <w:r w:rsidRPr="008F7358">
        <w:rPr>
          <w:rFonts w:asciiTheme="minorHAnsi" w:hAnsiTheme="minorHAnsi"/>
          <w:lang w:val="cs-CZ"/>
        </w:rPr>
        <w:t xml:space="preserve"> rozsahu dle rozpočtu z cenové nabídky zhotovitele, ve výborné kvalitě, bez vad a nedodělků.</w:t>
      </w:r>
    </w:p>
    <w:p w14:paraId="698C6F63" w14:textId="2F65C534" w:rsidR="00083198" w:rsidRPr="00083198" w:rsidRDefault="00A41860" w:rsidP="00083198">
      <w:pPr>
        <w:numPr>
          <w:ilvl w:val="0"/>
          <w:numId w:val="5"/>
        </w:numPr>
        <w:overflowPunct w:val="0"/>
        <w:autoSpaceDE w:val="0"/>
        <w:autoSpaceDN w:val="0"/>
        <w:adjustRightInd w:val="0"/>
        <w:spacing w:after="0" w:line="240" w:lineRule="atLeast"/>
        <w:jc w:val="both"/>
        <w:textAlignment w:val="baseline"/>
        <w:rPr>
          <w:rFonts w:asciiTheme="minorHAnsi" w:hAnsiTheme="minorHAnsi" w:cstheme="minorHAnsi"/>
          <w:lang w:val="cs-CZ" w:eastAsia="cs-CZ" w:bidi="ar-SA"/>
        </w:rPr>
      </w:pPr>
      <w:r w:rsidRPr="00083198">
        <w:rPr>
          <w:rFonts w:asciiTheme="minorHAnsi" w:eastAsia="Calibri" w:hAnsiTheme="minorHAnsi"/>
          <w:lang w:val="cs-CZ" w:eastAsia="cs-CZ"/>
        </w:rPr>
        <w:t xml:space="preserve">Předmětem díla </w:t>
      </w:r>
      <w:r w:rsidR="009820DA" w:rsidRPr="00083198">
        <w:rPr>
          <w:rFonts w:asciiTheme="minorHAnsi" w:hAnsiTheme="minorHAnsi" w:cstheme="minorHAnsi"/>
          <w:lang w:val="cs-CZ"/>
        </w:rPr>
        <w:t>je</w:t>
      </w:r>
      <w:r w:rsidR="007E1C71" w:rsidRPr="00083198">
        <w:rPr>
          <w:rFonts w:asciiTheme="minorHAnsi" w:hAnsiTheme="minorHAnsi" w:cstheme="minorHAnsi"/>
          <w:lang w:val="cs-CZ"/>
        </w:rPr>
        <w:t xml:space="preserve"> </w:t>
      </w:r>
      <w:r w:rsidR="00083198" w:rsidRPr="00083198">
        <w:rPr>
          <w:rFonts w:asciiTheme="minorHAnsi" w:hAnsiTheme="minorHAnsi" w:cstheme="minorHAnsi"/>
          <w:lang w:val="cs-CZ"/>
        </w:rPr>
        <w:t>zateplení svislých obvodových stěn, střechy, a dojde k částečné výměně výplní otvorů. Dále dojde ke změně ohřevu TUV. Budou zrušeny el. zásobníky v bytech a nově bude rozvod TV zajištěn dodávkou z místní výměníkové stanice.</w:t>
      </w:r>
    </w:p>
    <w:p w14:paraId="74AFA6BC" w14:textId="77777777" w:rsidR="00083198" w:rsidRPr="00083198" w:rsidRDefault="00083198" w:rsidP="00083198">
      <w:pPr>
        <w:pStyle w:val="Odstavecseseznamem"/>
        <w:numPr>
          <w:ilvl w:val="0"/>
          <w:numId w:val="44"/>
        </w:numPr>
        <w:autoSpaceDE w:val="0"/>
        <w:autoSpaceDN w:val="0"/>
        <w:adjustRightInd w:val="0"/>
        <w:spacing w:after="0"/>
        <w:contextualSpacing w:val="0"/>
        <w:jc w:val="both"/>
        <w:rPr>
          <w:rFonts w:asciiTheme="minorHAnsi" w:hAnsiTheme="minorHAnsi" w:cstheme="minorHAnsi"/>
          <w:b/>
          <w:u w:val="single"/>
        </w:rPr>
      </w:pPr>
      <w:r w:rsidRPr="00083198">
        <w:rPr>
          <w:rFonts w:asciiTheme="minorHAnsi" w:hAnsiTheme="minorHAnsi" w:cstheme="minorHAnsi"/>
          <w:b/>
          <w:u w:val="single"/>
        </w:rPr>
        <w:t xml:space="preserve">SO 01 – </w:t>
      </w:r>
      <w:r w:rsidRPr="00AD1EDD">
        <w:rPr>
          <w:rFonts w:asciiTheme="minorHAnsi" w:hAnsiTheme="minorHAnsi" w:cstheme="minorHAnsi"/>
          <w:b/>
          <w:u w:val="single"/>
          <w:lang w:val="cs-CZ"/>
        </w:rPr>
        <w:t>Zateplení objektu</w:t>
      </w:r>
    </w:p>
    <w:p w14:paraId="527DB02F" w14:textId="4413715B" w:rsidR="00083198" w:rsidRPr="00083198" w:rsidRDefault="00083198" w:rsidP="00083198">
      <w:pPr>
        <w:overflowPunct w:val="0"/>
        <w:autoSpaceDE w:val="0"/>
        <w:autoSpaceDN w:val="0"/>
        <w:adjustRightInd w:val="0"/>
        <w:spacing w:after="0" w:line="240" w:lineRule="atLeast"/>
        <w:ind w:firstLine="708"/>
        <w:jc w:val="both"/>
        <w:textAlignment w:val="baseline"/>
        <w:rPr>
          <w:rFonts w:asciiTheme="minorHAnsi" w:hAnsiTheme="minorHAnsi" w:cstheme="minorHAnsi"/>
          <w:lang w:val="cs-CZ" w:eastAsia="cs-CZ" w:bidi="ar-SA"/>
        </w:rPr>
      </w:pPr>
      <w:r w:rsidRPr="00083198">
        <w:rPr>
          <w:rFonts w:asciiTheme="minorHAnsi" w:hAnsiTheme="minorHAnsi" w:cstheme="minorHAnsi"/>
          <w:lang w:val="cs-CZ" w:eastAsia="cs-CZ" w:bidi="ar-SA"/>
        </w:rPr>
        <w:t xml:space="preserve">       </w:t>
      </w:r>
      <w:r w:rsidR="00AD1EDD">
        <w:rPr>
          <w:rFonts w:asciiTheme="minorHAnsi" w:hAnsiTheme="minorHAnsi" w:cstheme="minorHAnsi"/>
          <w:lang w:val="cs-CZ" w:eastAsia="cs-CZ" w:bidi="ar-SA"/>
        </w:rPr>
        <w:tab/>
      </w:r>
      <w:r w:rsidR="00696E16">
        <w:rPr>
          <w:rFonts w:asciiTheme="minorHAnsi" w:hAnsiTheme="minorHAnsi" w:cstheme="minorHAnsi"/>
          <w:lang w:val="cs-CZ" w:eastAsia="cs-CZ" w:bidi="ar-SA"/>
        </w:rPr>
        <w:t>D</w:t>
      </w:r>
      <w:r w:rsidRPr="00083198">
        <w:rPr>
          <w:rFonts w:asciiTheme="minorHAnsi" w:hAnsiTheme="minorHAnsi" w:cstheme="minorHAnsi"/>
          <w:lang w:val="cs-CZ" w:eastAsia="cs-CZ" w:bidi="ar-SA"/>
        </w:rPr>
        <w:t>ojde k výměně veškerých výplní otvorů v celém objektu.</w:t>
      </w:r>
    </w:p>
    <w:p w14:paraId="3ADCCF12" w14:textId="38D81DDF" w:rsidR="00083198" w:rsidRPr="00083198" w:rsidRDefault="00083198" w:rsidP="00AD1EDD">
      <w:pPr>
        <w:overflowPunct w:val="0"/>
        <w:autoSpaceDE w:val="0"/>
        <w:autoSpaceDN w:val="0"/>
        <w:adjustRightInd w:val="0"/>
        <w:spacing w:after="0" w:line="240" w:lineRule="atLeast"/>
        <w:ind w:left="1416" w:firstLine="0"/>
        <w:jc w:val="both"/>
        <w:textAlignment w:val="baseline"/>
        <w:rPr>
          <w:rFonts w:asciiTheme="minorHAnsi" w:hAnsiTheme="minorHAnsi" w:cstheme="minorHAnsi"/>
          <w:lang w:val="cs-CZ" w:eastAsia="cs-CZ" w:bidi="ar-SA"/>
        </w:rPr>
      </w:pPr>
      <w:r w:rsidRPr="00083198">
        <w:rPr>
          <w:rFonts w:asciiTheme="minorHAnsi" w:hAnsiTheme="minorHAnsi" w:cstheme="minorHAnsi"/>
          <w:lang w:val="cs-CZ" w:eastAsia="cs-CZ" w:bidi="ar-SA"/>
        </w:rPr>
        <w:t xml:space="preserve">Obvodový plášť budovy v úrovni nadzemních částí stěn 1. PP a v celém rozsahu 1NP bude proveden jako provětrávaná fasáda. Bude použito systému hliníkových lišt s tepelnou izolací z minerálních vláken </w:t>
      </w:r>
      <w:proofErr w:type="spellStart"/>
      <w:r w:rsidRPr="00083198">
        <w:rPr>
          <w:rFonts w:asciiTheme="minorHAnsi" w:hAnsiTheme="minorHAnsi" w:cstheme="minorHAnsi"/>
          <w:lang w:val="cs-CZ" w:eastAsia="cs-CZ" w:bidi="ar-SA"/>
        </w:rPr>
        <w:t>tl</w:t>
      </w:r>
      <w:proofErr w:type="spellEnd"/>
      <w:r w:rsidRPr="00083198">
        <w:rPr>
          <w:rFonts w:asciiTheme="minorHAnsi" w:hAnsiTheme="minorHAnsi" w:cstheme="minorHAnsi"/>
          <w:lang w:val="cs-CZ" w:eastAsia="cs-CZ" w:bidi="ar-SA"/>
        </w:rPr>
        <w:t xml:space="preserve">. 160 mm (2x80 mm), povrchová úprava bude tvořena cihelným obkladem. Svislé obvodové stěny 2+3.NP budou zatepleny tepelnou izolací z EPS NEO </w:t>
      </w:r>
      <w:proofErr w:type="spellStart"/>
      <w:r w:rsidRPr="00083198">
        <w:rPr>
          <w:rFonts w:asciiTheme="minorHAnsi" w:hAnsiTheme="minorHAnsi" w:cstheme="minorHAnsi"/>
          <w:lang w:val="cs-CZ" w:eastAsia="cs-CZ" w:bidi="ar-SA"/>
        </w:rPr>
        <w:t>tl</w:t>
      </w:r>
      <w:proofErr w:type="spellEnd"/>
      <w:r w:rsidRPr="00083198">
        <w:rPr>
          <w:rFonts w:asciiTheme="minorHAnsi" w:hAnsiTheme="minorHAnsi" w:cstheme="minorHAnsi"/>
          <w:lang w:val="cs-CZ" w:eastAsia="cs-CZ" w:bidi="ar-SA"/>
        </w:rPr>
        <w:t>. 140 mm.</w:t>
      </w:r>
    </w:p>
    <w:p w14:paraId="68864DEB" w14:textId="2E3165EC" w:rsidR="00083198" w:rsidRDefault="00083198" w:rsidP="00AD1EDD">
      <w:pPr>
        <w:overflowPunct w:val="0"/>
        <w:autoSpaceDE w:val="0"/>
        <w:autoSpaceDN w:val="0"/>
        <w:adjustRightInd w:val="0"/>
        <w:spacing w:after="0" w:line="240" w:lineRule="atLeast"/>
        <w:ind w:left="1416" w:firstLine="0"/>
        <w:jc w:val="both"/>
        <w:textAlignment w:val="baseline"/>
        <w:rPr>
          <w:rFonts w:asciiTheme="minorHAnsi" w:hAnsiTheme="minorHAnsi" w:cstheme="minorHAnsi"/>
          <w:lang w:val="cs-CZ" w:eastAsia="cs-CZ" w:bidi="ar-SA"/>
        </w:rPr>
      </w:pPr>
      <w:r w:rsidRPr="00083198">
        <w:rPr>
          <w:rFonts w:asciiTheme="minorHAnsi" w:hAnsiTheme="minorHAnsi" w:cstheme="minorHAnsi"/>
          <w:lang w:val="cs-CZ" w:eastAsia="cs-CZ" w:bidi="ar-SA"/>
        </w:rPr>
        <w:t>Střecha objektu bude zateplena tepelnou izolací z desek z minerálních vláken celkové tloušťky 320 mm (2x160 mm).  Zateplení bude provedeno částečně položením izolantu na podlahu půdy a částečně bude zateplení provedeno provedením SDK zatepleného podhledu pod stropem 3.NP.</w:t>
      </w:r>
    </w:p>
    <w:p w14:paraId="6059C821" w14:textId="77777777" w:rsidR="00083198" w:rsidRPr="00083198" w:rsidRDefault="00083198" w:rsidP="00083198">
      <w:pPr>
        <w:pStyle w:val="Odstavecseseznamem"/>
        <w:numPr>
          <w:ilvl w:val="0"/>
          <w:numId w:val="44"/>
        </w:numPr>
        <w:overflowPunct w:val="0"/>
        <w:autoSpaceDE w:val="0"/>
        <w:autoSpaceDN w:val="0"/>
        <w:adjustRightInd w:val="0"/>
        <w:spacing w:after="0" w:line="240" w:lineRule="atLeast"/>
        <w:jc w:val="both"/>
        <w:textAlignment w:val="baseline"/>
        <w:rPr>
          <w:rFonts w:asciiTheme="minorHAnsi" w:hAnsiTheme="minorHAnsi" w:cstheme="minorHAnsi"/>
          <w:b/>
          <w:u w:val="single"/>
          <w:lang w:val="cs-CZ" w:eastAsia="cs-CZ" w:bidi="ar-SA"/>
        </w:rPr>
      </w:pPr>
      <w:r w:rsidRPr="00083198">
        <w:rPr>
          <w:rFonts w:asciiTheme="minorHAnsi" w:hAnsiTheme="minorHAnsi" w:cstheme="minorHAnsi"/>
          <w:b/>
          <w:u w:val="single"/>
          <w:lang w:val="cs-CZ" w:eastAsia="cs-CZ" w:bidi="ar-SA"/>
        </w:rPr>
        <w:t>SO 02 – Domovní vodovod</w:t>
      </w:r>
    </w:p>
    <w:p w14:paraId="6F5F7254" w14:textId="56B426D7" w:rsidR="00083198" w:rsidRDefault="00083198" w:rsidP="00AD1EDD">
      <w:pPr>
        <w:overflowPunct w:val="0"/>
        <w:autoSpaceDE w:val="0"/>
        <w:autoSpaceDN w:val="0"/>
        <w:adjustRightInd w:val="0"/>
        <w:spacing w:after="0" w:line="240" w:lineRule="atLeast"/>
        <w:ind w:left="1416" w:firstLine="0"/>
        <w:jc w:val="both"/>
        <w:textAlignment w:val="baseline"/>
        <w:rPr>
          <w:rFonts w:asciiTheme="minorHAnsi" w:hAnsiTheme="minorHAnsi" w:cstheme="minorHAnsi"/>
          <w:lang w:val="cs-CZ" w:eastAsia="cs-CZ" w:bidi="ar-SA"/>
        </w:rPr>
      </w:pPr>
      <w:r w:rsidRPr="00083198">
        <w:rPr>
          <w:rFonts w:asciiTheme="minorHAnsi" w:hAnsiTheme="minorHAnsi" w:cstheme="minorHAnsi"/>
          <w:lang w:val="cs-CZ" w:eastAsia="cs-CZ" w:bidi="ar-SA"/>
        </w:rPr>
        <w:t>Předmětem této části je změnu ohřevu TV z el. zásobníků na přívod systémem CZT. Jedná se o napojení teplé vody z centrálního zásobování přivedeného do objektu a provedení nových rozvodů teplé vody a cirkulace teplé vody v objektu.</w:t>
      </w:r>
    </w:p>
    <w:p w14:paraId="6BA473CE" w14:textId="4AB7FE09" w:rsidR="00083198" w:rsidRPr="00083198" w:rsidRDefault="00083198" w:rsidP="00083198">
      <w:pPr>
        <w:pStyle w:val="Odstavecseseznamem"/>
        <w:numPr>
          <w:ilvl w:val="0"/>
          <w:numId w:val="44"/>
        </w:numPr>
        <w:overflowPunct w:val="0"/>
        <w:autoSpaceDE w:val="0"/>
        <w:autoSpaceDN w:val="0"/>
        <w:adjustRightInd w:val="0"/>
        <w:spacing w:after="0" w:line="240" w:lineRule="atLeast"/>
        <w:jc w:val="both"/>
        <w:textAlignment w:val="baseline"/>
        <w:rPr>
          <w:rFonts w:asciiTheme="minorHAnsi" w:hAnsiTheme="minorHAnsi" w:cstheme="minorHAnsi"/>
          <w:b/>
          <w:u w:val="single"/>
          <w:lang w:val="cs-CZ" w:eastAsia="cs-CZ" w:bidi="ar-SA"/>
        </w:rPr>
      </w:pPr>
      <w:r w:rsidRPr="00083198">
        <w:rPr>
          <w:rFonts w:asciiTheme="minorHAnsi" w:hAnsiTheme="minorHAnsi" w:cstheme="minorHAnsi"/>
          <w:b/>
          <w:u w:val="single"/>
          <w:lang w:val="cs-CZ" w:eastAsia="cs-CZ" w:bidi="ar-SA"/>
        </w:rPr>
        <w:t>SO 03 – Rozvody STA</w:t>
      </w:r>
    </w:p>
    <w:p w14:paraId="7565E389" w14:textId="1FF0DB69" w:rsidR="00083198" w:rsidRPr="00083198" w:rsidRDefault="00083198" w:rsidP="00AD1EDD">
      <w:pPr>
        <w:overflowPunct w:val="0"/>
        <w:autoSpaceDE w:val="0"/>
        <w:autoSpaceDN w:val="0"/>
        <w:adjustRightInd w:val="0"/>
        <w:spacing w:after="0" w:line="240" w:lineRule="atLeast"/>
        <w:ind w:left="1416" w:firstLine="0"/>
        <w:jc w:val="both"/>
        <w:textAlignment w:val="baseline"/>
        <w:rPr>
          <w:rFonts w:asciiTheme="minorHAnsi" w:hAnsiTheme="minorHAnsi" w:cstheme="minorHAnsi"/>
          <w:lang w:val="cs-CZ" w:eastAsia="cs-CZ" w:bidi="ar-SA"/>
        </w:rPr>
      </w:pPr>
      <w:r w:rsidRPr="00083198">
        <w:rPr>
          <w:rFonts w:asciiTheme="minorHAnsi" w:hAnsiTheme="minorHAnsi" w:cstheme="minorHAnsi"/>
          <w:lang w:val="cs-CZ" w:eastAsia="cs-CZ" w:bidi="ar-SA"/>
        </w:rPr>
        <w:t>Projekt rovněž řeší provedení anténního rozvodu osazením antény na střechu objektu a provedení kabelových rozvodů do jednotlivých bytů.</w:t>
      </w:r>
    </w:p>
    <w:p w14:paraId="40419751" w14:textId="5CAD0A02" w:rsidR="00CB503C" w:rsidRPr="00083198" w:rsidRDefault="003C38FD" w:rsidP="00083198">
      <w:pPr>
        <w:numPr>
          <w:ilvl w:val="0"/>
          <w:numId w:val="5"/>
        </w:numPr>
        <w:overflowPunct w:val="0"/>
        <w:autoSpaceDE w:val="0"/>
        <w:autoSpaceDN w:val="0"/>
        <w:adjustRightInd w:val="0"/>
        <w:spacing w:after="0" w:line="240" w:lineRule="atLeast"/>
        <w:jc w:val="both"/>
        <w:textAlignment w:val="baseline"/>
        <w:rPr>
          <w:rFonts w:asciiTheme="minorHAnsi" w:hAnsiTheme="minorHAnsi" w:cstheme="minorHAnsi"/>
          <w:b/>
          <w:lang w:val="cs-CZ" w:eastAsia="cs-CZ" w:bidi="ar-SA"/>
        </w:rPr>
      </w:pPr>
      <w:r w:rsidRPr="00083198">
        <w:rPr>
          <w:rFonts w:asciiTheme="minorHAnsi" w:hAnsiTheme="minorHAnsi"/>
          <w:lang w:val="cs-CZ"/>
        </w:rPr>
        <w:t>Realizací</w:t>
      </w:r>
      <w:r w:rsidR="00AA14A8" w:rsidRPr="00083198">
        <w:rPr>
          <w:rFonts w:asciiTheme="minorHAnsi" w:hAnsiTheme="minorHAnsi"/>
          <w:lang w:val="cs-CZ"/>
        </w:rPr>
        <w:t xml:space="preserve"> se rozumí úplné a bezvadné provedení všech stavebních a montážních prací včetně dodávek potřebných materiálů, strojů a zařízení nezbytných pro řádné dokončení zakázky, vč. provedení všech dalších činností souvisejících se zakázkou a vyplývajících ze zadávací</w:t>
      </w:r>
      <w:r w:rsidR="006D2F3A" w:rsidRPr="00083198">
        <w:rPr>
          <w:rFonts w:asciiTheme="minorHAnsi" w:hAnsiTheme="minorHAnsi"/>
          <w:lang w:val="cs-CZ"/>
        </w:rPr>
        <w:t xml:space="preserve"> dokumentace. R</w:t>
      </w:r>
      <w:r w:rsidR="00CB503C" w:rsidRPr="00083198">
        <w:rPr>
          <w:rFonts w:asciiTheme="minorHAnsi" w:hAnsiTheme="minorHAnsi"/>
          <w:lang w:val="cs-CZ"/>
        </w:rPr>
        <w:t>ozsah předmětu plnění je uveden v zadávací dokumentaci</w:t>
      </w:r>
      <w:r w:rsidR="00192377" w:rsidRPr="00083198">
        <w:rPr>
          <w:rFonts w:asciiTheme="minorHAnsi" w:hAnsiTheme="minorHAnsi"/>
          <w:lang w:val="cs-CZ"/>
        </w:rPr>
        <w:t xml:space="preserve">, </w:t>
      </w:r>
      <w:r w:rsidR="00CB503C" w:rsidRPr="00083198">
        <w:rPr>
          <w:rFonts w:asciiTheme="minorHAnsi" w:hAnsiTheme="minorHAnsi"/>
          <w:lang w:val="cs-CZ"/>
        </w:rPr>
        <w:t>způsob provedení</w:t>
      </w:r>
      <w:r w:rsidR="00174B16" w:rsidRPr="00083198">
        <w:rPr>
          <w:rFonts w:asciiTheme="minorHAnsi" w:hAnsiTheme="minorHAnsi"/>
          <w:lang w:val="cs-CZ"/>
        </w:rPr>
        <w:t xml:space="preserve"> </w:t>
      </w:r>
      <w:r w:rsidR="00CB503C" w:rsidRPr="00083198">
        <w:rPr>
          <w:rFonts w:asciiTheme="minorHAnsi" w:hAnsiTheme="minorHAnsi"/>
          <w:lang w:val="cs-CZ"/>
        </w:rPr>
        <w:t xml:space="preserve">v projektové </w:t>
      </w:r>
      <w:r w:rsidR="006D2F3A" w:rsidRPr="00083198">
        <w:rPr>
          <w:rFonts w:asciiTheme="minorHAnsi" w:hAnsiTheme="minorHAnsi"/>
          <w:lang w:val="cs-CZ"/>
        </w:rPr>
        <w:t xml:space="preserve">dokumentaci a množství prací v soupisu prací a </w:t>
      </w:r>
      <w:r w:rsidR="00CB503C" w:rsidRPr="00083198">
        <w:rPr>
          <w:rFonts w:asciiTheme="minorHAnsi" w:hAnsiTheme="minorHAnsi"/>
          <w:lang w:val="cs-CZ"/>
        </w:rPr>
        <w:t>výkaz</w:t>
      </w:r>
      <w:r w:rsidR="0004771F" w:rsidRPr="00083198">
        <w:rPr>
          <w:rFonts w:asciiTheme="minorHAnsi" w:hAnsiTheme="minorHAnsi"/>
          <w:lang w:val="cs-CZ"/>
        </w:rPr>
        <w:t>ech</w:t>
      </w:r>
      <w:r w:rsidR="00CB503C" w:rsidRPr="00083198">
        <w:rPr>
          <w:rFonts w:asciiTheme="minorHAnsi" w:hAnsiTheme="minorHAnsi"/>
          <w:lang w:val="cs-CZ"/>
        </w:rPr>
        <w:t xml:space="preserve"> výměr.</w:t>
      </w:r>
      <w:r w:rsidR="006D2F3A" w:rsidRPr="00083198">
        <w:rPr>
          <w:rFonts w:asciiTheme="minorHAnsi" w:hAnsiTheme="minorHAnsi"/>
          <w:lang w:val="cs-CZ"/>
        </w:rPr>
        <w:t xml:space="preserve"> Předmětem plnění je dílo jako celek a </w:t>
      </w:r>
      <w:r w:rsidR="00296C68" w:rsidRPr="00083198">
        <w:rPr>
          <w:rFonts w:asciiTheme="minorHAnsi" w:hAnsiTheme="minorHAnsi"/>
          <w:lang w:val="cs-CZ"/>
        </w:rPr>
        <w:t>dodavatel má</w:t>
      </w:r>
      <w:r w:rsidR="006D2F3A" w:rsidRPr="00083198">
        <w:rPr>
          <w:rFonts w:asciiTheme="minorHAnsi" w:hAnsiTheme="minorHAnsi"/>
          <w:lang w:val="cs-CZ"/>
        </w:rPr>
        <w:t xml:space="preserve"> povinnost ho jako takový ocenit. Pokud soupis prací neobsahuje veškeré položky nezbytné k provedení díla jako celku, má se za to, že jsou tyto položky</w:t>
      </w:r>
      <w:r w:rsidR="006C5DA9" w:rsidRPr="00083198">
        <w:rPr>
          <w:rFonts w:asciiTheme="minorHAnsi" w:hAnsiTheme="minorHAnsi"/>
          <w:lang w:val="cs-CZ"/>
        </w:rPr>
        <w:t xml:space="preserve"> </w:t>
      </w:r>
      <w:r w:rsidR="00E27B03" w:rsidRPr="00083198">
        <w:rPr>
          <w:rFonts w:asciiTheme="minorHAnsi" w:hAnsiTheme="minorHAnsi"/>
          <w:lang w:val="cs-CZ"/>
        </w:rPr>
        <w:t>již obsaženy</w:t>
      </w:r>
      <w:r w:rsidR="006D2F3A" w:rsidRPr="00083198">
        <w:rPr>
          <w:rFonts w:asciiTheme="minorHAnsi" w:hAnsiTheme="minorHAnsi"/>
          <w:lang w:val="cs-CZ"/>
        </w:rPr>
        <w:t xml:space="preserve"> v jiných položkách.</w:t>
      </w:r>
    </w:p>
    <w:p w14:paraId="2F56E588" w14:textId="77777777" w:rsidR="00AA14A8" w:rsidRPr="008F7358" w:rsidRDefault="00AA14A8" w:rsidP="00270C7F">
      <w:pPr>
        <w:numPr>
          <w:ilvl w:val="0"/>
          <w:numId w:val="5"/>
        </w:numPr>
        <w:tabs>
          <w:tab w:val="left" w:pos="993"/>
        </w:tabs>
        <w:overflowPunct w:val="0"/>
        <w:autoSpaceDE w:val="0"/>
        <w:autoSpaceDN w:val="0"/>
        <w:adjustRightInd w:val="0"/>
        <w:spacing w:line="240" w:lineRule="atLeast"/>
        <w:jc w:val="both"/>
        <w:textAlignment w:val="baseline"/>
        <w:rPr>
          <w:rFonts w:asciiTheme="minorHAnsi" w:hAnsiTheme="minorHAnsi"/>
          <w:u w:val="single"/>
          <w:lang w:val="cs-CZ"/>
        </w:rPr>
      </w:pPr>
      <w:r w:rsidRPr="008F7358">
        <w:rPr>
          <w:rFonts w:asciiTheme="minorHAnsi" w:hAnsiTheme="minorHAnsi"/>
          <w:u w:val="single"/>
          <w:lang w:val="cs-CZ"/>
        </w:rPr>
        <w:t xml:space="preserve">Předmětem díla (plnění zhotovitele) je zejména: </w:t>
      </w:r>
    </w:p>
    <w:p w14:paraId="33B05A7D" w14:textId="37A00B0A" w:rsidR="009B61CA" w:rsidRPr="008F7358" w:rsidRDefault="009B61CA" w:rsidP="00754A4D">
      <w:pPr>
        <w:numPr>
          <w:ilvl w:val="0"/>
          <w:numId w:val="17"/>
        </w:numPr>
        <w:tabs>
          <w:tab w:val="clear" w:pos="1210"/>
        </w:tabs>
        <w:spacing w:after="0"/>
        <w:ind w:left="1418" w:hanging="359"/>
        <w:jc w:val="both"/>
        <w:rPr>
          <w:lang w:val="cs-CZ"/>
        </w:rPr>
      </w:pPr>
      <w:r w:rsidRPr="008F7358">
        <w:rPr>
          <w:lang w:val="cs-CZ"/>
        </w:rPr>
        <w:t xml:space="preserve">kompletní provedení stavby v rozsahu dle </w:t>
      </w:r>
      <w:r w:rsidR="000D01D4">
        <w:rPr>
          <w:lang w:val="cs-CZ"/>
        </w:rPr>
        <w:t>prováděcí</w:t>
      </w:r>
      <w:r w:rsidRPr="008F7358">
        <w:rPr>
          <w:lang w:val="cs-CZ"/>
        </w:rPr>
        <w:t xml:space="preserve"> projektové dokumentace a cenové nabídky zhotovitele,</w:t>
      </w:r>
    </w:p>
    <w:p w14:paraId="60187806" w14:textId="77777777" w:rsidR="00754A4D" w:rsidRDefault="009B61CA" w:rsidP="00C1182C">
      <w:pPr>
        <w:pStyle w:val="Bezmezer"/>
        <w:numPr>
          <w:ilvl w:val="0"/>
          <w:numId w:val="41"/>
        </w:numPr>
        <w:ind w:left="1418"/>
        <w:jc w:val="both"/>
        <w:rPr>
          <w:rStyle w:val="Seznam2Char"/>
          <w:rFonts w:asciiTheme="minorHAnsi" w:hAnsiTheme="minorHAnsi"/>
          <w:lang w:val="cs-CZ"/>
        </w:rPr>
      </w:pPr>
      <w:r w:rsidRPr="008F7358">
        <w:rPr>
          <w:rStyle w:val="Seznam2Char"/>
          <w:rFonts w:asciiTheme="minorHAnsi" w:hAnsiTheme="minorHAnsi"/>
          <w:lang w:val="cs-CZ"/>
        </w:rPr>
        <w:t>zajištění a provedení všech opatření organizačního a stavebně technologického charakteru k řádnému provedení díla,</w:t>
      </w:r>
    </w:p>
    <w:p w14:paraId="12150541" w14:textId="07FED2AA" w:rsidR="009B61CA" w:rsidRPr="008F7358" w:rsidRDefault="00C43F33" w:rsidP="00C1182C">
      <w:pPr>
        <w:pStyle w:val="Bezmezer"/>
        <w:numPr>
          <w:ilvl w:val="0"/>
          <w:numId w:val="41"/>
        </w:numPr>
        <w:ind w:left="1418"/>
        <w:jc w:val="both"/>
        <w:rPr>
          <w:rFonts w:cs="Arial"/>
          <w:lang w:val="cs-CZ"/>
        </w:rPr>
      </w:pPr>
      <w:r w:rsidRPr="00754A4D">
        <w:rPr>
          <w:lang w:val="cs-CZ"/>
        </w:rPr>
        <w:t>vyhotovení</w:t>
      </w:r>
      <w:r w:rsidR="00C433D9" w:rsidRPr="00754A4D">
        <w:rPr>
          <w:lang w:val="cs-CZ"/>
        </w:rPr>
        <w:t xml:space="preserve"> </w:t>
      </w:r>
      <w:r w:rsidR="00754A4D" w:rsidRPr="00754A4D">
        <w:rPr>
          <w:lang w:val="cs-CZ"/>
        </w:rPr>
        <w:t>realizační</w:t>
      </w:r>
      <w:r w:rsidRPr="00754A4D">
        <w:rPr>
          <w:lang w:val="cs-CZ"/>
        </w:rPr>
        <w:t xml:space="preserve"> projektové dokumentace FVE pro připojení k distribuční soustavě, </w:t>
      </w:r>
      <w:r w:rsidR="009B61CA" w:rsidRPr="008F7358">
        <w:rPr>
          <w:lang w:val="cs-CZ"/>
        </w:rPr>
        <w:t xml:space="preserve">vytýčení inženýrských sítí a zařízení, včetně zajištění případné aktualizace vyjádření správců sítí, která </w:t>
      </w:r>
      <w:r w:rsidR="00E81D76" w:rsidRPr="008F7358">
        <w:rPr>
          <w:lang w:val="cs-CZ"/>
        </w:rPr>
        <w:t>pozbydou</w:t>
      </w:r>
      <w:r w:rsidR="009B61CA" w:rsidRPr="008F7358">
        <w:rPr>
          <w:lang w:val="cs-CZ"/>
        </w:rPr>
        <w:t xml:space="preserve"> platnosti v období mezi předáním staveniště a vytyčením sítí,</w:t>
      </w:r>
    </w:p>
    <w:p w14:paraId="4B7750C6" w14:textId="77777777" w:rsidR="00AA14A8" w:rsidRPr="008F7358" w:rsidRDefault="00AA14A8" w:rsidP="00754A4D">
      <w:pPr>
        <w:numPr>
          <w:ilvl w:val="0"/>
          <w:numId w:val="17"/>
        </w:numPr>
        <w:tabs>
          <w:tab w:val="clear" w:pos="1210"/>
        </w:tabs>
        <w:suppressAutoHyphens/>
        <w:spacing w:after="0" w:line="220" w:lineRule="auto"/>
        <w:ind w:left="1418" w:hanging="359"/>
        <w:jc w:val="both"/>
        <w:rPr>
          <w:rFonts w:asciiTheme="majorHAnsi" w:hAnsiTheme="majorHAnsi" w:cs="Arial"/>
          <w:lang w:val="cs-CZ"/>
        </w:rPr>
      </w:pPr>
      <w:r w:rsidRPr="008F7358">
        <w:rPr>
          <w:rFonts w:asciiTheme="majorHAnsi" w:hAnsiTheme="majorHAnsi" w:cs="Arial"/>
          <w:lang w:val="cs-CZ"/>
        </w:rPr>
        <w:t>geodetické vytýčení před zahájením realizace stavebních prací,</w:t>
      </w:r>
    </w:p>
    <w:p w14:paraId="3B62A4AE" w14:textId="77777777" w:rsidR="00AA14A8" w:rsidRPr="008F7358" w:rsidRDefault="00AA14A8" w:rsidP="00C1182C">
      <w:pPr>
        <w:numPr>
          <w:ilvl w:val="0"/>
          <w:numId w:val="17"/>
        </w:numPr>
        <w:tabs>
          <w:tab w:val="clear" w:pos="1210"/>
        </w:tabs>
        <w:suppressAutoHyphens/>
        <w:spacing w:after="0" w:line="220" w:lineRule="auto"/>
        <w:ind w:left="1418" w:hanging="359"/>
        <w:jc w:val="both"/>
        <w:rPr>
          <w:rFonts w:asciiTheme="majorHAnsi" w:hAnsiTheme="majorHAnsi" w:cs="Arial"/>
          <w:lang w:val="cs-CZ"/>
        </w:rPr>
      </w:pPr>
      <w:r w:rsidRPr="008F7358">
        <w:rPr>
          <w:rFonts w:asciiTheme="majorHAnsi" w:hAnsiTheme="majorHAnsi" w:cs="Arial"/>
          <w:lang w:val="cs-CZ"/>
        </w:rPr>
        <w:t>zajištění uzavírek komunikací a případných dalších rozhodnutí potřebných pro realizaci stavby,</w:t>
      </w:r>
    </w:p>
    <w:p w14:paraId="52547E80" w14:textId="77777777" w:rsidR="00AA14A8" w:rsidRPr="008F7358" w:rsidRDefault="00AA14A8" w:rsidP="00C1182C">
      <w:pPr>
        <w:numPr>
          <w:ilvl w:val="0"/>
          <w:numId w:val="17"/>
        </w:numPr>
        <w:tabs>
          <w:tab w:val="clear" w:pos="1210"/>
        </w:tabs>
        <w:suppressAutoHyphens/>
        <w:spacing w:after="0" w:line="220" w:lineRule="auto"/>
        <w:ind w:left="1418" w:hanging="359"/>
        <w:jc w:val="both"/>
        <w:rPr>
          <w:rFonts w:asciiTheme="majorHAnsi" w:hAnsiTheme="majorHAnsi" w:cs="Arial"/>
          <w:lang w:val="cs-CZ"/>
        </w:rPr>
      </w:pPr>
      <w:r w:rsidRPr="008F7358">
        <w:rPr>
          <w:rFonts w:asciiTheme="majorHAnsi" w:hAnsiTheme="majorHAnsi" w:cs="Arial"/>
          <w:lang w:val="cs-CZ"/>
        </w:rPr>
        <w:lastRenderedPageBreak/>
        <w:t xml:space="preserve">geodetické zaměření a dokumentace skutečného provedení díla </w:t>
      </w:r>
      <w:r w:rsidRPr="008F7358">
        <w:rPr>
          <w:rFonts w:asciiTheme="majorHAnsi" w:hAnsiTheme="majorHAnsi" w:cs="Verdana"/>
          <w:lang w:val="cs-CZ"/>
        </w:rPr>
        <w:t>včetně podkladů pro</w:t>
      </w:r>
      <w:r w:rsidRPr="008F7358">
        <w:rPr>
          <w:rFonts w:asciiTheme="majorHAnsi" w:hAnsiTheme="majorHAnsi" w:cs="Arial"/>
          <w:lang w:val="cs-CZ"/>
        </w:rPr>
        <w:t xml:space="preserve"> </w:t>
      </w:r>
      <w:r w:rsidR="00EE6EA6" w:rsidRPr="008F7358">
        <w:rPr>
          <w:rFonts w:asciiTheme="majorHAnsi" w:hAnsiTheme="majorHAnsi" w:cs="Verdana"/>
          <w:lang w:val="cs-CZ"/>
        </w:rPr>
        <w:t>zřízení věcných břemen,</w:t>
      </w:r>
    </w:p>
    <w:p w14:paraId="0E85E5CB" w14:textId="77777777" w:rsidR="00EE6EA6" w:rsidRPr="008F7358" w:rsidRDefault="00EE6EA6" w:rsidP="00EE6EA6">
      <w:pPr>
        <w:suppressAutoHyphens/>
        <w:spacing w:after="0" w:line="220" w:lineRule="auto"/>
        <w:ind w:left="850" w:firstLine="0"/>
        <w:jc w:val="both"/>
        <w:rPr>
          <w:rFonts w:asciiTheme="majorHAnsi" w:hAnsiTheme="majorHAnsi" w:cs="Arial"/>
          <w:lang w:val="cs-CZ"/>
        </w:rPr>
      </w:pPr>
      <w:r w:rsidRPr="008F7358">
        <w:rPr>
          <w:rFonts w:asciiTheme="majorHAnsi" w:hAnsiTheme="majorHAnsi" w:cs="Verdana"/>
          <w:lang w:val="cs-CZ"/>
        </w:rPr>
        <w:t>nevyplývá-li z povahy věci či zadávacích podmínek jinak.</w:t>
      </w:r>
    </w:p>
    <w:p w14:paraId="41CD68CC" w14:textId="77777777" w:rsidR="002E1D45" w:rsidRPr="008F7358" w:rsidRDefault="002E1D45" w:rsidP="002E1D45">
      <w:pPr>
        <w:suppressAutoHyphens/>
        <w:spacing w:after="0" w:line="220" w:lineRule="auto"/>
        <w:ind w:left="1210" w:firstLine="0"/>
        <w:jc w:val="both"/>
        <w:rPr>
          <w:rFonts w:asciiTheme="majorHAnsi" w:hAnsiTheme="majorHAnsi" w:cs="Arial"/>
          <w:sz w:val="6"/>
          <w:szCs w:val="6"/>
          <w:lang w:val="cs-CZ"/>
        </w:rPr>
      </w:pPr>
    </w:p>
    <w:p w14:paraId="56014AC4" w14:textId="77777777" w:rsidR="00AA14A8" w:rsidRPr="008F7358" w:rsidRDefault="00AA14A8" w:rsidP="00270C7F">
      <w:pPr>
        <w:pStyle w:val="Odstavecseseznamem"/>
        <w:numPr>
          <w:ilvl w:val="0"/>
          <w:numId w:val="5"/>
        </w:numPr>
        <w:autoSpaceDE w:val="0"/>
        <w:autoSpaceDN w:val="0"/>
        <w:adjustRightInd w:val="0"/>
        <w:spacing w:after="120"/>
        <w:jc w:val="both"/>
        <w:rPr>
          <w:u w:val="single"/>
          <w:lang w:val="cs-CZ"/>
        </w:rPr>
      </w:pPr>
      <w:r w:rsidRPr="008F7358">
        <w:rPr>
          <w:rFonts w:asciiTheme="minorHAnsi" w:hAnsiTheme="minorHAnsi"/>
          <w:u w:val="single"/>
          <w:lang w:val="cs-CZ"/>
        </w:rPr>
        <w:t>Součástí rozsahu předmětu díla j</w:t>
      </w:r>
      <w:r w:rsidR="00CA2268" w:rsidRPr="008F7358">
        <w:rPr>
          <w:rFonts w:asciiTheme="minorHAnsi" w:hAnsiTheme="minorHAnsi"/>
          <w:u w:val="single"/>
          <w:lang w:val="cs-CZ"/>
        </w:rPr>
        <w:t>e/ j</w:t>
      </w:r>
      <w:r w:rsidRPr="008F7358">
        <w:rPr>
          <w:rFonts w:asciiTheme="minorHAnsi" w:hAnsiTheme="minorHAnsi"/>
          <w:u w:val="single"/>
          <w:lang w:val="cs-CZ"/>
        </w:rPr>
        <w:t>sou rovněž:</w:t>
      </w:r>
    </w:p>
    <w:p w14:paraId="0A9E173A" w14:textId="77777777" w:rsidR="00AA14A8" w:rsidRPr="008F7358" w:rsidRDefault="00AA14A8" w:rsidP="00270C7F">
      <w:pPr>
        <w:numPr>
          <w:ilvl w:val="0"/>
          <w:numId w:val="17"/>
        </w:numPr>
        <w:tabs>
          <w:tab w:val="num" w:pos="567"/>
        </w:tabs>
        <w:spacing w:after="0"/>
        <w:jc w:val="both"/>
        <w:rPr>
          <w:rFonts w:asciiTheme="majorHAnsi" w:hAnsiTheme="majorHAnsi"/>
          <w:lang w:val="cs-CZ"/>
        </w:rPr>
      </w:pPr>
      <w:r w:rsidRPr="008F7358">
        <w:rPr>
          <w:rFonts w:asciiTheme="majorHAnsi" w:hAnsiTheme="majorHAnsi"/>
          <w:lang w:val="cs-CZ"/>
        </w:rPr>
        <w:t>pomocné práce a všechny práce, které nelze při úplném a věcném provedení díla vynechat a jsou s ní v bezpodmínečné souvislosti,</w:t>
      </w:r>
    </w:p>
    <w:p w14:paraId="6DEDBBA6" w14:textId="77777777" w:rsidR="00AA14A8" w:rsidRPr="008F7358" w:rsidRDefault="00AA14A8" w:rsidP="00270C7F">
      <w:pPr>
        <w:numPr>
          <w:ilvl w:val="0"/>
          <w:numId w:val="17"/>
        </w:numPr>
        <w:tabs>
          <w:tab w:val="num" w:pos="567"/>
        </w:tabs>
        <w:spacing w:after="0"/>
        <w:jc w:val="both"/>
        <w:rPr>
          <w:rFonts w:asciiTheme="majorHAnsi" w:hAnsiTheme="majorHAnsi"/>
          <w:lang w:val="cs-CZ"/>
        </w:rPr>
      </w:pPr>
      <w:r w:rsidRPr="008F7358">
        <w:rPr>
          <w:rFonts w:asciiTheme="majorHAnsi" w:hAnsiTheme="majorHAnsi"/>
          <w:lang w:val="cs-CZ"/>
        </w:rPr>
        <w:t>úplné vyklizení staveniště od vlastních materiálů a zařízení zhotovitele včetně zařízení staveniště,</w:t>
      </w:r>
    </w:p>
    <w:p w14:paraId="5444B641" w14:textId="77777777" w:rsidR="00AA14A8" w:rsidRPr="008F7358" w:rsidRDefault="00550275" w:rsidP="00270C7F">
      <w:pPr>
        <w:numPr>
          <w:ilvl w:val="0"/>
          <w:numId w:val="17"/>
        </w:numPr>
        <w:tabs>
          <w:tab w:val="num" w:pos="567"/>
        </w:tabs>
        <w:spacing w:after="0"/>
        <w:jc w:val="both"/>
        <w:rPr>
          <w:rFonts w:asciiTheme="majorHAnsi" w:hAnsiTheme="majorHAnsi"/>
          <w:lang w:val="cs-CZ"/>
        </w:rPr>
      </w:pPr>
      <w:r w:rsidRPr="008F7358">
        <w:rPr>
          <w:rFonts w:asciiTheme="majorHAnsi" w:hAnsiTheme="majorHAnsi"/>
          <w:lang w:val="cs-CZ"/>
        </w:rPr>
        <w:t xml:space="preserve">likvidace odpadů </w:t>
      </w:r>
      <w:r w:rsidR="00AA14A8" w:rsidRPr="008F7358">
        <w:rPr>
          <w:rFonts w:asciiTheme="majorHAnsi" w:hAnsiTheme="majorHAnsi"/>
          <w:lang w:val="cs-CZ"/>
        </w:rPr>
        <w:t>vzniklých v souvislosti s touto stavbou v souladu s </w:t>
      </w:r>
      <w:r w:rsidR="003C1FBD" w:rsidRPr="008F7358">
        <w:rPr>
          <w:rFonts w:asciiTheme="majorHAnsi" w:hAnsiTheme="majorHAnsi"/>
          <w:lang w:val="cs-CZ"/>
        </w:rPr>
        <w:t>příslušnými zákonnými předpisy,</w:t>
      </w:r>
    </w:p>
    <w:p w14:paraId="6B10CBA1" w14:textId="77777777" w:rsidR="009B61CA" w:rsidRPr="008F7358" w:rsidRDefault="009B61CA" w:rsidP="00270C7F">
      <w:pPr>
        <w:pStyle w:val="Bezmezer"/>
        <w:numPr>
          <w:ilvl w:val="0"/>
          <w:numId w:val="17"/>
        </w:numPr>
        <w:jc w:val="both"/>
        <w:rPr>
          <w:rStyle w:val="Seznam2Char"/>
          <w:rFonts w:asciiTheme="minorHAnsi" w:hAnsiTheme="minorHAnsi"/>
          <w:lang w:val="cs-CZ"/>
        </w:rPr>
      </w:pPr>
      <w:r w:rsidRPr="008F7358">
        <w:rPr>
          <w:rStyle w:val="Seznam2Char"/>
          <w:rFonts w:asciiTheme="minorHAnsi" w:hAnsiTheme="minorHAnsi"/>
          <w:lang w:val="cs-CZ"/>
        </w:rPr>
        <w:t>zajištění bezpečnosti práce, požární ochrany a životního prostředí,</w:t>
      </w:r>
    </w:p>
    <w:p w14:paraId="7E60CE87" w14:textId="77777777" w:rsidR="009B61CA" w:rsidRPr="008F7358" w:rsidRDefault="009B61CA" w:rsidP="00270C7F">
      <w:pPr>
        <w:pStyle w:val="Bezmezer"/>
        <w:numPr>
          <w:ilvl w:val="0"/>
          <w:numId w:val="17"/>
        </w:numPr>
        <w:jc w:val="both"/>
        <w:rPr>
          <w:rStyle w:val="Seznam2Char"/>
          <w:rFonts w:asciiTheme="minorHAnsi" w:hAnsiTheme="minorHAnsi"/>
          <w:lang w:val="cs-CZ"/>
        </w:rPr>
      </w:pPr>
      <w:r w:rsidRPr="008F7358">
        <w:rPr>
          <w:rStyle w:val="Seznam2Char"/>
          <w:rFonts w:asciiTheme="minorHAnsi" w:hAnsiTheme="minorHAnsi"/>
          <w:lang w:val="cs-CZ"/>
        </w:rPr>
        <w:t>veškeré práce a dodávky související s bezpečnostními opatřeními na ochranu lidí a majetku,</w:t>
      </w:r>
    </w:p>
    <w:p w14:paraId="62E018BC" w14:textId="77777777" w:rsidR="009B61CA" w:rsidRPr="008F7358" w:rsidRDefault="009B61CA" w:rsidP="00270C7F">
      <w:pPr>
        <w:pStyle w:val="Bezmezer"/>
        <w:numPr>
          <w:ilvl w:val="0"/>
          <w:numId w:val="17"/>
        </w:numPr>
        <w:jc w:val="both"/>
        <w:rPr>
          <w:rStyle w:val="Seznam2Char"/>
          <w:rFonts w:asciiTheme="minorHAnsi" w:hAnsiTheme="minorHAnsi"/>
          <w:lang w:val="cs-CZ"/>
        </w:rPr>
      </w:pPr>
      <w:r w:rsidRPr="008F7358">
        <w:rPr>
          <w:rStyle w:val="Seznam2Char"/>
          <w:rFonts w:asciiTheme="minorHAnsi" w:hAnsiTheme="minorHAnsi"/>
          <w:lang w:val="cs-CZ"/>
        </w:rPr>
        <w:t>provedení přejímky místa realizace díla,</w:t>
      </w:r>
    </w:p>
    <w:p w14:paraId="4A21E2B3" w14:textId="77777777" w:rsidR="009B61CA" w:rsidRPr="008F7358" w:rsidRDefault="009B61CA" w:rsidP="00270C7F">
      <w:pPr>
        <w:pStyle w:val="Bezmezer"/>
        <w:numPr>
          <w:ilvl w:val="0"/>
          <w:numId w:val="17"/>
        </w:numPr>
        <w:jc w:val="both"/>
        <w:rPr>
          <w:rStyle w:val="Seznam2Char"/>
          <w:rFonts w:asciiTheme="minorHAnsi" w:hAnsiTheme="minorHAnsi"/>
          <w:lang w:val="cs-CZ"/>
        </w:rPr>
      </w:pPr>
      <w:r w:rsidRPr="008F7358">
        <w:rPr>
          <w:rStyle w:val="Seznam2Char"/>
          <w:rFonts w:asciiTheme="minorHAnsi" w:hAnsiTheme="minorHAnsi"/>
          <w:lang w:val="cs-CZ"/>
        </w:rPr>
        <w:t>účast na pravidelných kontrolních dnech,</w:t>
      </w:r>
    </w:p>
    <w:p w14:paraId="1102D747" w14:textId="77777777" w:rsidR="009B61CA" w:rsidRPr="008F7358" w:rsidRDefault="009B61CA" w:rsidP="00270C7F">
      <w:pPr>
        <w:pStyle w:val="Bezmezer"/>
        <w:numPr>
          <w:ilvl w:val="0"/>
          <w:numId w:val="17"/>
        </w:numPr>
        <w:jc w:val="both"/>
        <w:rPr>
          <w:rStyle w:val="Seznam2Char"/>
          <w:rFonts w:asciiTheme="minorHAnsi" w:hAnsiTheme="minorHAnsi"/>
          <w:lang w:val="cs-CZ"/>
        </w:rPr>
      </w:pPr>
      <w:r w:rsidRPr="008F7358">
        <w:rPr>
          <w:rStyle w:val="Seznam2Char"/>
          <w:rFonts w:asciiTheme="minorHAnsi" w:hAnsiTheme="minorHAnsi"/>
          <w:lang w:val="cs-CZ"/>
        </w:rPr>
        <w:t>úklid všech prostorů, pozemků a komunikací dotčených realizací díla,</w:t>
      </w:r>
    </w:p>
    <w:p w14:paraId="35098800" w14:textId="77777777" w:rsidR="009B61CA" w:rsidRPr="008F7358" w:rsidRDefault="009B61CA" w:rsidP="00270C7F">
      <w:pPr>
        <w:pStyle w:val="Bezmezer"/>
        <w:numPr>
          <w:ilvl w:val="0"/>
          <w:numId w:val="17"/>
        </w:numPr>
        <w:jc w:val="both"/>
        <w:rPr>
          <w:rFonts w:asciiTheme="minorHAnsi" w:eastAsia="Calibri" w:hAnsiTheme="minorHAnsi"/>
          <w:lang w:val="cs-CZ"/>
        </w:rPr>
      </w:pPr>
      <w:r w:rsidRPr="008F7358">
        <w:rPr>
          <w:lang w:val="cs-CZ"/>
        </w:rPr>
        <w:t>uvedení pozemků a případných zařízení, jejichž úpravy nebyly obsaženy v projektové dokumentaci, ale byly stavbou dotčeny, po ukončení prací do původního stavu,</w:t>
      </w:r>
    </w:p>
    <w:p w14:paraId="49B32D3C" w14:textId="77777777" w:rsidR="009B61CA" w:rsidRPr="008F7358" w:rsidRDefault="009B61CA" w:rsidP="00270C7F">
      <w:pPr>
        <w:pStyle w:val="Bezmezer"/>
        <w:numPr>
          <w:ilvl w:val="0"/>
          <w:numId w:val="17"/>
        </w:numPr>
        <w:jc w:val="both"/>
        <w:rPr>
          <w:rStyle w:val="Seznam2Char"/>
          <w:rFonts w:asciiTheme="minorHAnsi" w:hAnsiTheme="minorHAnsi"/>
          <w:lang w:val="cs-CZ"/>
        </w:rPr>
      </w:pPr>
      <w:r w:rsidRPr="008F7358">
        <w:rPr>
          <w:rStyle w:val="Seznam2Char"/>
          <w:rFonts w:asciiTheme="minorHAnsi" w:hAnsiTheme="minorHAnsi"/>
          <w:lang w:val="cs-CZ"/>
        </w:rPr>
        <w:t>zajištění, po celou dobu provádění díla, bezpečného přístupu do přilehlých nemovitostí a trvalé dopravní obslužnosti, spočívající zejména v zajištění průjezdu pro složky integrovaného záchranného systému, vše v souladu s dopravně inženýrskými opatřeními,</w:t>
      </w:r>
    </w:p>
    <w:p w14:paraId="79DB2A57" w14:textId="77777777" w:rsidR="009B61CA" w:rsidRPr="008F7358" w:rsidRDefault="009B61CA" w:rsidP="00270C7F">
      <w:pPr>
        <w:pStyle w:val="Bezmezer"/>
        <w:numPr>
          <w:ilvl w:val="0"/>
          <w:numId w:val="17"/>
        </w:numPr>
        <w:spacing w:after="0"/>
        <w:jc w:val="both"/>
        <w:rPr>
          <w:rStyle w:val="Seznam2Char"/>
          <w:rFonts w:asciiTheme="minorHAnsi" w:hAnsiTheme="minorHAnsi"/>
          <w:lang w:val="cs-CZ"/>
        </w:rPr>
      </w:pPr>
      <w:r w:rsidRPr="008F7358">
        <w:rPr>
          <w:rStyle w:val="Seznam2Char"/>
          <w:rFonts w:asciiTheme="minorHAnsi" w:hAnsiTheme="minorHAnsi"/>
          <w:lang w:val="cs-CZ"/>
        </w:rPr>
        <w:t>dodržení podmínek vyjádření dotčených orgánů.</w:t>
      </w:r>
    </w:p>
    <w:p w14:paraId="67F439BF" w14:textId="77777777" w:rsidR="00EF7463" w:rsidRPr="008F7358" w:rsidRDefault="00EF7463" w:rsidP="00EF7463">
      <w:pPr>
        <w:spacing w:after="0"/>
        <w:ind w:left="1210" w:firstLine="0"/>
        <w:jc w:val="both"/>
        <w:rPr>
          <w:rFonts w:asciiTheme="majorHAnsi" w:hAnsiTheme="majorHAnsi"/>
          <w:sz w:val="6"/>
          <w:szCs w:val="6"/>
          <w:lang w:val="cs-CZ"/>
        </w:rPr>
      </w:pPr>
    </w:p>
    <w:p w14:paraId="1F585531" w14:textId="77777777" w:rsidR="004245FB" w:rsidRPr="008F7358" w:rsidRDefault="004245FB" w:rsidP="00270C7F">
      <w:pPr>
        <w:numPr>
          <w:ilvl w:val="0"/>
          <w:numId w:val="5"/>
        </w:numPr>
        <w:tabs>
          <w:tab w:val="left" w:pos="851"/>
        </w:tabs>
        <w:overflowPunct w:val="0"/>
        <w:autoSpaceDE w:val="0"/>
        <w:autoSpaceDN w:val="0"/>
        <w:adjustRightInd w:val="0"/>
        <w:spacing w:line="240" w:lineRule="atLeast"/>
        <w:jc w:val="both"/>
        <w:textAlignment w:val="baseline"/>
        <w:rPr>
          <w:rFonts w:asciiTheme="minorHAnsi" w:hAnsiTheme="minorHAnsi"/>
          <w:u w:val="single"/>
          <w:lang w:val="cs-CZ"/>
        </w:rPr>
      </w:pPr>
      <w:r w:rsidRPr="008F7358">
        <w:rPr>
          <w:rFonts w:asciiTheme="minorHAnsi" w:hAnsiTheme="minorHAnsi"/>
          <w:u w:val="single"/>
          <w:lang w:val="cs-CZ"/>
        </w:rPr>
        <w:t>Součástí rozsahu předmětu díla je také zajištění a dodávka do</w:t>
      </w:r>
      <w:r w:rsidR="0053261C" w:rsidRPr="008F7358">
        <w:rPr>
          <w:rFonts w:asciiTheme="minorHAnsi" w:hAnsiTheme="minorHAnsi"/>
          <w:u w:val="single"/>
          <w:lang w:val="cs-CZ"/>
        </w:rPr>
        <w:t xml:space="preserve">kladů souvisejících s předmětem </w:t>
      </w:r>
      <w:r w:rsidRPr="008F7358">
        <w:rPr>
          <w:rFonts w:asciiTheme="minorHAnsi" w:hAnsiTheme="minorHAnsi"/>
          <w:u w:val="single"/>
          <w:lang w:val="cs-CZ"/>
        </w:rPr>
        <w:t>plnění dle této smlouvy, potřebných pro řádné užívání díla a prokazujících řádné provedení díla:</w:t>
      </w:r>
    </w:p>
    <w:p w14:paraId="2A7EC18F" w14:textId="6335D118" w:rsidR="009B61CA" w:rsidRDefault="009B61CA" w:rsidP="00270C7F">
      <w:pPr>
        <w:numPr>
          <w:ilvl w:val="0"/>
          <w:numId w:val="26"/>
        </w:numPr>
        <w:tabs>
          <w:tab w:val="clear" w:pos="720"/>
          <w:tab w:val="num" w:pos="1276"/>
        </w:tabs>
        <w:spacing w:after="0"/>
        <w:ind w:left="1276" w:hanging="425"/>
        <w:jc w:val="both"/>
        <w:rPr>
          <w:lang w:val="cs-CZ"/>
        </w:rPr>
      </w:pPr>
      <w:r w:rsidRPr="008F7358">
        <w:rPr>
          <w:lang w:val="cs-CZ"/>
        </w:rPr>
        <w:t xml:space="preserve">dokumentaci skutečného provedení díla, tj. zakreslení a potvrzení provedených změn a odchylek do 3 </w:t>
      </w:r>
      <w:r w:rsidR="00E81D76" w:rsidRPr="008F7358">
        <w:rPr>
          <w:lang w:val="cs-CZ"/>
        </w:rPr>
        <w:t>pare</w:t>
      </w:r>
      <w:r w:rsidRPr="008F7358">
        <w:rPr>
          <w:lang w:val="cs-CZ"/>
        </w:rPr>
        <w:t xml:space="preserve"> projektové dokumentace + elektronicky na datovém </w:t>
      </w:r>
      <w:r w:rsidR="00754A4D" w:rsidRPr="008F7358">
        <w:rPr>
          <w:lang w:val="cs-CZ"/>
        </w:rPr>
        <w:t>nosiči, zkoušky</w:t>
      </w:r>
      <w:r w:rsidRPr="008F7358">
        <w:rPr>
          <w:lang w:val="cs-CZ"/>
        </w:rPr>
        <w:t xml:space="preserve"> a revize předepsané projektem nebo ty, jejichž nutnost provedení vyplývá z technických norem a předpisů, </w:t>
      </w:r>
    </w:p>
    <w:p w14:paraId="3D3A6292" w14:textId="35DA380D" w:rsidR="00984C44" w:rsidRPr="008F7358" w:rsidRDefault="00984C44" w:rsidP="00270C7F">
      <w:pPr>
        <w:numPr>
          <w:ilvl w:val="0"/>
          <w:numId w:val="26"/>
        </w:numPr>
        <w:tabs>
          <w:tab w:val="clear" w:pos="720"/>
          <w:tab w:val="num" w:pos="1276"/>
        </w:tabs>
        <w:spacing w:after="0"/>
        <w:ind w:left="1276" w:hanging="425"/>
        <w:jc w:val="both"/>
        <w:rPr>
          <w:lang w:val="cs-CZ"/>
        </w:rPr>
      </w:pPr>
      <w:r>
        <w:rPr>
          <w:lang w:val="cs-CZ"/>
        </w:rPr>
        <w:t xml:space="preserve">zajištění podání žádosti o  první  paralelní připojení FVE </w:t>
      </w:r>
    </w:p>
    <w:p w14:paraId="5BD45C2C" w14:textId="77777777" w:rsidR="009B61CA" w:rsidRPr="008F7358" w:rsidRDefault="009B61CA" w:rsidP="00270C7F">
      <w:pPr>
        <w:numPr>
          <w:ilvl w:val="0"/>
          <w:numId w:val="26"/>
        </w:numPr>
        <w:tabs>
          <w:tab w:val="clear" w:pos="720"/>
          <w:tab w:val="num" w:pos="1276"/>
        </w:tabs>
        <w:spacing w:after="0"/>
        <w:ind w:left="1276" w:hanging="425"/>
        <w:jc w:val="both"/>
        <w:rPr>
          <w:lang w:val="cs-CZ"/>
        </w:rPr>
      </w:pPr>
      <w:r w:rsidRPr="008F7358">
        <w:rPr>
          <w:lang w:val="cs-CZ"/>
        </w:rPr>
        <w:t>dodávka dokladů od dodaných materiálů – osvědčení, atesty, prohlášení o shodě, záruční listy od strojů a zařízení, návody k použití, apod.,</w:t>
      </w:r>
    </w:p>
    <w:p w14:paraId="7CE0D9EC" w14:textId="77777777" w:rsidR="009B61CA" w:rsidRPr="008F7358" w:rsidRDefault="009B61CA" w:rsidP="00270C7F">
      <w:pPr>
        <w:pStyle w:val="Zkladntextodsazen"/>
        <w:numPr>
          <w:ilvl w:val="0"/>
          <w:numId w:val="26"/>
        </w:numPr>
        <w:tabs>
          <w:tab w:val="clear" w:pos="720"/>
          <w:tab w:val="num" w:pos="1276"/>
        </w:tabs>
        <w:spacing w:after="40"/>
        <w:ind w:left="1276" w:hanging="425"/>
        <w:jc w:val="both"/>
        <w:rPr>
          <w:rFonts w:ascii="Calibri" w:hAnsi="Calibri" w:cs="Arial"/>
          <w:sz w:val="22"/>
          <w:szCs w:val="22"/>
          <w:lang w:val="cs-CZ"/>
        </w:rPr>
      </w:pPr>
      <w:r w:rsidRPr="008F7358">
        <w:rPr>
          <w:rFonts w:ascii="Calibri" w:hAnsi="Calibri" w:cs="Arial"/>
          <w:sz w:val="22"/>
          <w:szCs w:val="22"/>
          <w:lang w:val="cs-CZ" w:eastAsia="cs-CZ"/>
        </w:rPr>
        <w:t xml:space="preserve">řádná </w:t>
      </w:r>
      <w:r w:rsidRPr="008F7358">
        <w:rPr>
          <w:rFonts w:ascii="Calibri" w:hAnsi="Calibri" w:cs="Arial"/>
          <w:sz w:val="22"/>
          <w:szCs w:val="22"/>
          <w:lang w:val="cs-CZ"/>
        </w:rPr>
        <w:t>certifikace prvků a dalších zařízení, u kterých je certifikace, případně atest, legislativně vyžadována,</w:t>
      </w:r>
    </w:p>
    <w:p w14:paraId="5915400C" w14:textId="77777777" w:rsidR="009B61CA" w:rsidRPr="00571FC1" w:rsidRDefault="009B61CA" w:rsidP="00270C7F">
      <w:pPr>
        <w:pStyle w:val="Zkladntextodsazen"/>
        <w:numPr>
          <w:ilvl w:val="0"/>
          <w:numId w:val="26"/>
        </w:numPr>
        <w:tabs>
          <w:tab w:val="clear" w:pos="720"/>
          <w:tab w:val="num" w:pos="1276"/>
        </w:tabs>
        <w:spacing w:after="40"/>
        <w:ind w:left="1276" w:hanging="425"/>
        <w:jc w:val="both"/>
        <w:rPr>
          <w:rFonts w:ascii="Calibri" w:hAnsi="Calibri" w:cs="Arial"/>
          <w:sz w:val="22"/>
          <w:szCs w:val="22"/>
          <w:lang w:val="cs-CZ"/>
        </w:rPr>
      </w:pPr>
      <w:r w:rsidRPr="00571FC1">
        <w:rPr>
          <w:rFonts w:ascii="Calibri" w:hAnsi="Calibri" w:cs="Arial"/>
          <w:sz w:val="22"/>
          <w:szCs w:val="22"/>
          <w:lang w:val="cs-CZ"/>
        </w:rPr>
        <w:t xml:space="preserve">doklady potvrzují zabezpečení likvidace odpadu </w:t>
      </w:r>
      <w:r w:rsidRPr="00571FC1">
        <w:rPr>
          <w:rStyle w:val="Seznam2Char"/>
          <w:rFonts w:asciiTheme="minorHAnsi" w:hAnsiTheme="minorHAnsi"/>
          <w:sz w:val="22"/>
          <w:szCs w:val="22"/>
          <w:lang w:val="cs-CZ"/>
        </w:rPr>
        <w:t xml:space="preserve">v souladu s </w:t>
      </w:r>
      <w:r w:rsidRPr="00571FC1">
        <w:rPr>
          <w:rFonts w:asciiTheme="minorHAnsi" w:hAnsiTheme="minorHAnsi"/>
          <w:sz w:val="22"/>
          <w:szCs w:val="22"/>
          <w:lang w:val="cs-CZ"/>
        </w:rPr>
        <w:t>příslušnými právními předpisy,</w:t>
      </w:r>
    </w:p>
    <w:p w14:paraId="1F46FC61" w14:textId="77777777" w:rsidR="009B61CA" w:rsidRPr="00571FC1" w:rsidRDefault="009B61CA" w:rsidP="00270C7F">
      <w:pPr>
        <w:numPr>
          <w:ilvl w:val="0"/>
          <w:numId w:val="26"/>
        </w:numPr>
        <w:tabs>
          <w:tab w:val="clear" w:pos="720"/>
          <w:tab w:val="num" w:pos="1276"/>
        </w:tabs>
        <w:ind w:left="1276" w:hanging="425"/>
        <w:jc w:val="both"/>
        <w:rPr>
          <w:lang w:val="cs-CZ"/>
        </w:rPr>
      </w:pPr>
      <w:r w:rsidRPr="00571FC1">
        <w:rPr>
          <w:lang w:val="cs-CZ"/>
        </w:rPr>
        <w:t>případná kompletace veškeré dokumentace p</w:t>
      </w:r>
      <w:r w:rsidR="009B2C0F" w:rsidRPr="00571FC1">
        <w:rPr>
          <w:lang w:val="cs-CZ"/>
        </w:rPr>
        <w:t>ožadované pro kolaudační řízení,</w:t>
      </w:r>
    </w:p>
    <w:p w14:paraId="014CDDEC" w14:textId="77777777" w:rsidR="009B2C0F" w:rsidRPr="001949B8" w:rsidRDefault="009B2C0F" w:rsidP="00571FC1">
      <w:pPr>
        <w:pStyle w:val="Odstavecseseznamem"/>
        <w:suppressAutoHyphens/>
        <w:spacing w:after="0" w:line="220" w:lineRule="auto"/>
        <w:ind w:firstLine="131"/>
        <w:jc w:val="both"/>
        <w:rPr>
          <w:rFonts w:asciiTheme="minorHAnsi" w:hAnsiTheme="minorHAnsi" w:cs="Verdana"/>
          <w:lang w:val="cs-CZ"/>
        </w:rPr>
      </w:pPr>
      <w:r w:rsidRPr="00571FC1">
        <w:rPr>
          <w:rFonts w:asciiTheme="majorHAnsi" w:hAnsiTheme="majorHAnsi" w:cs="Verdana"/>
          <w:lang w:val="cs-CZ"/>
        </w:rPr>
        <w:t xml:space="preserve">nevyplývá-li </w:t>
      </w:r>
      <w:r w:rsidRPr="001949B8">
        <w:rPr>
          <w:rFonts w:asciiTheme="minorHAnsi" w:hAnsiTheme="minorHAnsi" w:cs="Verdana"/>
          <w:lang w:val="cs-CZ"/>
        </w:rPr>
        <w:t>z povahy věci či zadávacích podmínek jinak.</w:t>
      </w:r>
    </w:p>
    <w:p w14:paraId="7CEA618D" w14:textId="3682D949" w:rsidR="00A44C5F" w:rsidRPr="00F72490" w:rsidRDefault="00A44C5F" w:rsidP="00EE3CDC">
      <w:pPr>
        <w:pStyle w:val="Odstavecseseznamem"/>
        <w:numPr>
          <w:ilvl w:val="0"/>
          <w:numId w:val="5"/>
        </w:numPr>
        <w:overflowPunct w:val="0"/>
        <w:autoSpaceDE w:val="0"/>
        <w:autoSpaceDN w:val="0"/>
        <w:adjustRightInd w:val="0"/>
        <w:spacing w:line="240" w:lineRule="atLeast"/>
        <w:jc w:val="both"/>
        <w:textAlignment w:val="baseline"/>
        <w:rPr>
          <w:rFonts w:asciiTheme="minorHAnsi" w:hAnsiTheme="minorHAnsi"/>
          <w:lang w:val="cs-CZ"/>
        </w:rPr>
      </w:pPr>
      <w:r w:rsidRPr="001949B8">
        <w:rPr>
          <w:rFonts w:asciiTheme="minorHAnsi" w:hAnsiTheme="minorHAnsi" w:cs="Arial"/>
          <w:u w:val="single"/>
          <w:lang w:val="cs-CZ"/>
        </w:rPr>
        <w:t>Místo plnění zakázky</w:t>
      </w:r>
      <w:r w:rsidR="00EE3CDC">
        <w:rPr>
          <w:rFonts w:asciiTheme="minorHAnsi" w:hAnsiTheme="minorHAnsi" w:cs="Arial"/>
          <w:lang w:val="cs-CZ"/>
        </w:rPr>
        <w:t xml:space="preserve"> se nachází na adrese </w:t>
      </w:r>
      <w:r w:rsidR="00EE3CDC" w:rsidRPr="00EE3CDC">
        <w:rPr>
          <w:rFonts w:asciiTheme="minorHAnsi" w:hAnsiTheme="minorHAnsi" w:cs="Arial"/>
          <w:lang w:val="cs-CZ"/>
        </w:rPr>
        <w:t xml:space="preserve">Sklářská 133, Nové Sedlo, p. č. 403 k. </w:t>
      </w:r>
      <w:proofErr w:type="spellStart"/>
      <w:r w:rsidR="00EE3CDC" w:rsidRPr="00EE3CDC">
        <w:rPr>
          <w:rFonts w:asciiTheme="minorHAnsi" w:hAnsiTheme="minorHAnsi" w:cs="Arial"/>
          <w:lang w:val="cs-CZ"/>
        </w:rPr>
        <w:t>ú.</w:t>
      </w:r>
      <w:proofErr w:type="spellEnd"/>
      <w:r w:rsidR="00EE3CDC" w:rsidRPr="00EE3CDC">
        <w:rPr>
          <w:rFonts w:asciiTheme="minorHAnsi" w:hAnsiTheme="minorHAnsi" w:cs="Arial"/>
          <w:lang w:val="cs-CZ"/>
        </w:rPr>
        <w:t xml:space="preserve"> Nové Sedlo u Lokte</w:t>
      </w:r>
      <w:r w:rsidR="0056168D" w:rsidRPr="00F72490">
        <w:rPr>
          <w:rFonts w:asciiTheme="minorHAnsi" w:hAnsiTheme="minorHAnsi"/>
          <w:lang w:val="cs-CZ"/>
        </w:rPr>
        <w:t>. Přesné místo plnění je zakresleno v celkové situaci, která je součástí projektové dokumentace</w:t>
      </w:r>
      <w:r w:rsidRPr="00F72490">
        <w:rPr>
          <w:rFonts w:asciiTheme="minorHAnsi" w:hAnsiTheme="minorHAnsi"/>
          <w:lang w:val="cs-CZ"/>
        </w:rPr>
        <w:t>.</w:t>
      </w:r>
    </w:p>
    <w:p w14:paraId="46AD4E9E" w14:textId="250EC87A" w:rsidR="00225A11" w:rsidRPr="001949B8" w:rsidRDefault="00CB503C" w:rsidP="00270C7F">
      <w:pPr>
        <w:numPr>
          <w:ilvl w:val="0"/>
          <w:numId w:val="5"/>
        </w:numPr>
        <w:overflowPunct w:val="0"/>
        <w:autoSpaceDE w:val="0"/>
        <w:autoSpaceDN w:val="0"/>
        <w:adjustRightInd w:val="0"/>
        <w:spacing w:line="240" w:lineRule="atLeast"/>
        <w:jc w:val="both"/>
        <w:textAlignment w:val="baseline"/>
        <w:rPr>
          <w:rFonts w:asciiTheme="minorHAnsi" w:hAnsiTheme="minorHAnsi"/>
          <w:lang w:val="cs-CZ"/>
        </w:rPr>
      </w:pPr>
      <w:r w:rsidRPr="001949B8">
        <w:rPr>
          <w:rFonts w:asciiTheme="minorHAnsi" w:hAnsiTheme="minorHAnsi"/>
          <w:lang w:val="cs-CZ"/>
        </w:rPr>
        <w:t xml:space="preserve">Zhotovitel se zavazuje provést dílo pro objednatele vlastním jménem, na vlastní odpovědnost, na své náklady a na vlastní nebezpečí. </w:t>
      </w:r>
    </w:p>
    <w:p w14:paraId="01ADD41A" w14:textId="432DB6FA" w:rsidR="00163683" w:rsidRPr="001949B8" w:rsidRDefault="00163683" w:rsidP="00270C7F">
      <w:pPr>
        <w:pStyle w:val="Bezmezer"/>
        <w:numPr>
          <w:ilvl w:val="0"/>
          <w:numId w:val="5"/>
        </w:numPr>
        <w:jc w:val="both"/>
        <w:rPr>
          <w:rFonts w:asciiTheme="minorHAnsi" w:hAnsiTheme="minorHAnsi"/>
          <w:lang w:val="cs-CZ"/>
        </w:rPr>
      </w:pPr>
      <w:r w:rsidRPr="001949B8">
        <w:rPr>
          <w:rFonts w:asciiTheme="minorHAnsi" w:hAnsiTheme="minorHAnsi"/>
          <w:lang w:val="cs-CZ"/>
        </w:rPr>
        <w:t>Dílo vybudované v rozsahu podle tohoto článku bude mít vlastnosti a základní technické ukazatele jakosti dané:</w:t>
      </w:r>
    </w:p>
    <w:p w14:paraId="04AE8E9D" w14:textId="77777777" w:rsidR="00A44C5F" w:rsidRPr="007B4367" w:rsidRDefault="00327A46" w:rsidP="00E555DF">
      <w:pPr>
        <w:pStyle w:val="Bezmezer"/>
        <w:numPr>
          <w:ilvl w:val="0"/>
          <w:numId w:val="38"/>
        </w:numPr>
        <w:jc w:val="both"/>
        <w:rPr>
          <w:rFonts w:asciiTheme="minorHAnsi" w:hAnsiTheme="minorHAnsi"/>
          <w:lang w:val="cs-CZ"/>
        </w:rPr>
      </w:pPr>
      <w:r w:rsidRPr="001949B8">
        <w:rPr>
          <w:rFonts w:asciiTheme="minorHAnsi" w:hAnsiTheme="minorHAnsi"/>
          <w:lang w:val="cs-CZ"/>
        </w:rPr>
        <w:t>z</w:t>
      </w:r>
      <w:r w:rsidR="00520EEB" w:rsidRPr="001949B8">
        <w:rPr>
          <w:rFonts w:asciiTheme="minorHAnsi" w:hAnsiTheme="minorHAnsi"/>
          <w:lang w:val="cs-CZ"/>
        </w:rPr>
        <w:t>adávacími podmínkami zakázky</w:t>
      </w:r>
      <w:r w:rsidR="00342F22" w:rsidRPr="001949B8">
        <w:rPr>
          <w:rFonts w:asciiTheme="minorHAnsi" w:hAnsiTheme="minorHAnsi"/>
          <w:i/>
          <w:lang w:val="cs-CZ"/>
        </w:rPr>
        <w:t>,</w:t>
      </w:r>
    </w:p>
    <w:p w14:paraId="6DE59D92" w14:textId="65FF90B5" w:rsidR="00CF4552" w:rsidRPr="00CF4552" w:rsidRDefault="00C12F39" w:rsidP="00EE3CDC">
      <w:pPr>
        <w:pStyle w:val="Bezmezer"/>
        <w:numPr>
          <w:ilvl w:val="0"/>
          <w:numId w:val="22"/>
        </w:numPr>
        <w:jc w:val="both"/>
        <w:rPr>
          <w:i/>
          <w:iCs/>
          <w:lang w:val="cs-CZ"/>
        </w:rPr>
      </w:pPr>
      <w:r w:rsidRPr="00CF4552">
        <w:rPr>
          <w:rFonts w:asciiTheme="minorHAnsi" w:hAnsiTheme="minorHAnsi"/>
          <w:lang w:val="cs-CZ"/>
        </w:rPr>
        <w:t>projektov</w:t>
      </w:r>
      <w:r w:rsidR="00535D5B">
        <w:rPr>
          <w:rFonts w:asciiTheme="minorHAnsi" w:hAnsiTheme="minorHAnsi"/>
          <w:lang w:val="cs-CZ"/>
        </w:rPr>
        <w:t>ou</w:t>
      </w:r>
      <w:r w:rsidR="00CF4552">
        <w:rPr>
          <w:rFonts w:asciiTheme="minorHAnsi" w:hAnsiTheme="minorHAnsi"/>
          <w:lang w:val="cs-CZ"/>
        </w:rPr>
        <w:t xml:space="preserve"> dokumentac</w:t>
      </w:r>
      <w:r w:rsidR="00E555DF">
        <w:rPr>
          <w:rFonts w:asciiTheme="minorHAnsi" w:hAnsiTheme="minorHAnsi"/>
          <w:lang w:val="cs-CZ"/>
        </w:rPr>
        <w:t xml:space="preserve">í </w:t>
      </w:r>
      <w:r w:rsidR="00EE3CDC">
        <w:rPr>
          <w:rFonts w:asciiTheme="minorHAnsi" w:hAnsiTheme="minorHAnsi"/>
          <w:lang w:val="cs-CZ"/>
        </w:rPr>
        <w:t xml:space="preserve">zpracovanou Ing. Leošem Ledvinou, </w:t>
      </w:r>
      <w:r w:rsidR="00EE3CDC" w:rsidRPr="00EE3CDC">
        <w:t xml:space="preserve"> </w:t>
      </w:r>
      <w:r w:rsidR="00EE3CDC">
        <w:rPr>
          <w:rFonts w:asciiTheme="minorHAnsi" w:hAnsiTheme="minorHAnsi"/>
          <w:lang w:val="cs-CZ"/>
        </w:rPr>
        <w:t>Centra stav</w:t>
      </w:r>
      <w:r w:rsidR="00EE3CDC" w:rsidRPr="00EE3CDC">
        <w:rPr>
          <w:rFonts w:asciiTheme="minorHAnsi" w:hAnsiTheme="minorHAnsi"/>
          <w:lang w:val="cs-CZ"/>
        </w:rPr>
        <w:t xml:space="preserve"> s.r.o., Zahradní 928, Horní Slavkov, 357 31</w:t>
      </w:r>
      <w:r w:rsidR="00E555DF" w:rsidRPr="00E555DF">
        <w:rPr>
          <w:rFonts w:asciiTheme="minorHAnsi" w:hAnsiTheme="minorHAnsi"/>
          <w:lang w:val="cs-CZ"/>
        </w:rPr>
        <w:t>,</w:t>
      </w:r>
      <w:r w:rsidR="00EE3CDC" w:rsidRPr="00EE3CDC">
        <w:t xml:space="preserve"> </w:t>
      </w:r>
      <w:r w:rsidR="00EE3CDC" w:rsidRPr="00EE3CDC">
        <w:rPr>
          <w:rFonts w:asciiTheme="minorHAnsi" w:hAnsiTheme="minorHAnsi"/>
          <w:lang w:val="cs-CZ"/>
        </w:rPr>
        <w:t>ČKAIT 0300015</w:t>
      </w:r>
      <w:r w:rsidR="00EE3CDC">
        <w:rPr>
          <w:rFonts w:asciiTheme="minorHAnsi" w:hAnsiTheme="minorHAnsi"/>
          <w:lang w:val="cs-CZ"/>
        </w:rPr>
        <w:t xml:space="preserve">, </w:t>
      </w:r>
      <w:r w:rsidR="00EE3CDC" w:rsidRPr="00EE3CDC">
        <w:rPr>
          <w:rFonts w:asciiTheme="minorHAnsi" w:hAnsiTheme="minorHAnsi"/>
          <w:lang w:val="cs-CZ"/>
        </w:rPr>
        <w:t>IČ: 25247107</w:t>
      </w:r>
      <w:r w:rsidR="00EE3CDC">
        <w:rPr>
          <w:rFonts w:asciiTheme="minorHAnsi" w:hAnsiTheme="minorHAnsi"/>
          <w:lang w:val="cs-CZ"/>
        </w:rPr>
        <w:t>,</w:t>
      </w:r>
      <w:r w:rsidR="00E555DF" w:rsidRPr="00E555DF">
        <w:rPr>
          <w:rFonts w:asciiTheme="minorHAnsi" w:hAnsiTheme="minorHAnsi"/>
          <w:lang w:val="cs-CZ"/>
        </w:rPr>
        <w:t xml:space="preserve"> z </w:t>
      </w:r>
      <w:r w:rsidR="00EE3CDC">
        <w:rPr>
          <w:rFonts w:asciiTheme="minorHAnsi" w:hAnsiTheme="minorHAnsi"/>
          <w:lang w:val="cs-CZ"/>
        </w:rPr>
        <w:t>dubna</w:t>
      </w:r>
      <w:r w:rsidR="00E555DF">
        <w:rPr>
          <w:rFonts w:asciiTheme="minorHAnsi" w:hAnsiTheme="minorHAnsi"/>
          <w:lang w:val="cs-CZ"/>
        </w:rPr>
        <w:t xml:space="preserve"> </w:t>
      </w:r>
      <w:r w:rsidR="00E555DF" w:rsidRPr="00E555DF">
        <w:rPr>
          <w:rFonts w:asciiTheme="minorHAnsi" w:hAnsiTheme="minorHAnsi"/>
          <w:lang w:val="cs-CZ"/>
        </w:rPr>
        <w:t>2024, (dále jen „projektová dokumentace“),</w:t>
      </w:r>
    </w:p>
    <w:p w14:paraId="5653140C" w14:textId="65169944" w:rsidR="00327A46" w:rsidRPr="008F7358" w:rsidRDefault="00C13089" w:rsidP="00E555DF">
      <w:pPr>
        <w:pStyle w:val="Bezmezer"/>
        <w:numPr>
          <w:ilvl w:val="0"/>
          <w:numId w:val="22"/>
        </w:numPr>
        <w:jc w:val="both"/>
        <w:rPr>
          <w:rFonts w:asciiTheme="majorHAnsi" w:hAnsiTheme="majorHAnsi"/>
          <w:lang w:val="cs-CZ"/>
        </w:rPr>
      </w:pPr>
      <w:r w:rsidRPr="008F7358">
        <w:rPr>
          <w:rFonts w:asciiTheme="majorHAnsi" w:hAnsiTheme="majorHAnsi"/>
          <w:lang w:val="cs-CZ"/>
        </w:rPr>
        <w:t>nabídkou zhotovitele díla</w:t>
      </w:r>
      <w:r w:rsidR="00327A46" w:rsidRPr="008F7358">
        <w:rPr>
          <w:rFonts w:asciiTheme="majorHAnsi" w:hAnsiTheme="majorHAnsi"/>
          <w:lang w:val="cs-CZ"/>
        </w:rPr>
        <w:t xml:space="preserve"> ze </w:t>
      </w:r>
      <w:r w:rsidR="0043580E">
        <w:rPr>
          <w:rFonts w:asciiTheme="majorHAnsi" w:hAnsiTheme="majorHAnsi"/>
          <w:highlight w:val="cyan"/>
          <w:lang w:val="cs-CZ"/>
        </w:rPr>
        <w:t>dne……………..2025</w:t>
      </w:r>
      <w:r w:rsidR="00327A46" w:rsidRPr="008F7358">
        <w:rPr>
          <w:rFonts w:asciiTheme="majorHAnsi" w:hAnsiTheme="majorHAnsi"/>
          <w:lang w:val="cs-CZ"/>
        </w:rPr>
        <w:t xml:space="preserve"> </w:t>
      </w:r>
      <w:r w:rsidR="0024214C" w:rsidRPr="008F7358">
        <w:rPr>
          <w:rFonts w:asciiTheme="majorHAnsi" w:hAnsiTheme="majorHAnsi" w:cs="Arial"/>
          <w:i/>
          <w:iCs/>
          <w:color w:val="0000FF"/>
          <w:lang w:val="cs-CZ"/>
        </w:rPr>
        <w:t>(</w:t>
      </w:r>
      <w:r w:rsidR="002F0CD8">
        <w:rPr>
          <w:rFonts w:asciiTheme="majorHAnsi" w:hAnsiTheme="majorHAnsi" w:cs="Arial"/>
          <w:i/>
          <w:iCs/>
          <w:color w:val="0000FF"/>
          <w:lang w:val="cs-CZ"/>
        </w:rPr>
        <w:t>účastník</w:t>
      </w:r>
      <w:r w:rsidR="0024214C" w:rsidRPr="008F7358">
        <w:rPr>
          <w:rFonts w:asciiTheme="majorHAnsi" w:hAnsiTheme="majorHAnsi" w:cs="Arial"/>
          <w:i/>
          <w:iCs/>
          <w:color w:val="0000FF"/>
          <w:lang w:val="cs-CZ"/>
        </w:rPr>
        <w:t xml:space="preserve"> doplní údaj</w:t>
      </w:r>
      <w:r w:rsidR="006C5DA9" w:rsidRPr="008F7358">
        <w:rPr>
          <w:rFonts w:asciiTheme="majorHAnsi" w:hAnsiTheme="majorHAnsi" w:cs="Arial"/>
          <w:i/>
          <w:iCs/>
          <w:color w:val="0000FF"/>
          <w:lang w:val="cs-CZ"/>
        </w:rPr>
        <w:t>e</w:t>
      </w:r>
      <w:r w:rsidR="0024214C" w:rsidRPr="008F7358">
        <w:rPr>
          <w:rFonts w:asciiTheme="majorHAnsi" w:hAnsiTheme="majorHAnsi" w:cs="Arial"/>
          <w:i/>
          <w:iCs/>
          <w:color w:val="0000FF"/>
          <w:lang w:val="cs-CZ"/>
        </w:rPr>
        <w:t>)</w:t>
      </w:r>
      <w:r w:rsidR="0024214C" w:rsidRPr="008F7358">
        <w:rPr>
          <w:rFonts w:asciiTheme="majorHAnsi" w:hAnsiTheme="majorHAnsi"/>
          <w:lang w:val="cs-CZ"/>
        </w:rPr>
        <w:t xml:space="preserve"> </w:t>
      </w:r>
      <w:r w:rsidR="00327A46" w:rsidRPr="008F7358">
        <w:rPr>
          <w:rFonts w:asciiTheme="majorHAnsi" w:hAnsiTheme="majorHAnsi"/>
          <w:lang w:val="cs-CZ"/>
        </w:rPr>
        <w:t>vč. nabídkového položkového ro</w:t>
      </w:r>
      <w:r w:rsidR="00BB3499" w:rsidRPr="008F7358">
        <w:rPr>
          <w:rFonts w:asciiTheme="majorHAnsi" w:hAnsiTheme="majorHAnsi"/>
          <w:lang w:val="cs-CZ"/>
        </w:rPr>
        <w:t>zpočtu zhotovitele</w:t>
      </w:r>
      <w:r w:rsidR="00E5347E" w:rsidRPr="008F7358">
        <w:rPr>
          <w:rFonts w:asciiTheme="majorHAnsi" w:hAnsiTheme="majorHAnsi"/>
          <w:lang w:val="cs-CZ"/>
        </w:rPr>
        <w:t xml:space="preserve"> (tzn. oceněný soupis stavebních prací, dodávek a služeb, v němž jsou uvedeny jednotkové ceny u všech položek stavebních prací, dodávek a služeb a jejich celkové ceny pro vymezené množství)</w:t>
      </w:r>
      <w:r w:rsidR="00AA3A37" w:rsidRPr="008F7358">
        <w:rPr>
          <w:rFonts w:asciiTheme="majorHAnsi" w:hAnsiTheme="majorHAnsi"/>
          <w:lang w:val="cs-CZ"/>
        </w:rPr>
        <w:t xml:space="preserve"> </w:t>
      </w:r>
      <w:r w:rsidR="00AA3A37" w:rsidRPr="008F7358">
        <w:rPr>
          <w:rFonts w:asciiTheme="minorHAnsi" w:hAnsiTheme="minorHAnsi" w:cs="Arial"/>
          <w:lang w:val="cs-CZ"/>
        </w:rPr>
        <w:t>(dále jen „položkový rozpočet“),</w:t>
      </w:r>
    </w:p>
    <w:p w14:paraId="4C34F1C4" w14:textId="77777777" w:rsidR="00520EEB" w:rsidRPr="008F7358" w:rsidRDefault="00327A46" w:rsidP="00E555DF">
      <w:pPr>
        <w:pStyle w:val="Bezmezer"/>
        <w:numPr>
          <w:ilvl w:val="0"/>
          <w:numId w:val="22"/>
        </w:numPr>
        <w:jc w:val="both"/>
        <w:rPr>
          <w:rFonts w:asciiTheme="majorHAnsi" w:hAnsiTheme="majorHAnsi"/>
          <w:lang w:val="cs-CZ"/>
        </w:rPr>
      </w:pPr>
      <w:r w:rsidRPr="008F7358">
        <w:rPr>
          <w:rFonts w:asciiTheme="majorHAnsi" w:hAnsiTheme="majorHAnsi"/>
          <w:lang w:val="cs-CZ"/>
        </w:rPr>
        <w:lastRenderedPageBreak/>
        <w:t>dalšími obecně závaznými technickými podmínkami uvedenými v právních a technických předpisech</w:t>
      </w:r>
      <w:r w:rsidR="00163683" w:rsidRPr="008F7358">
        <w:rPr>
          <w:rFonts w:asciiTheme="majorHAnsi" w:hAnsiTheme="majorHAnsi"/>
          <w:lang w:val="cs-CZ"/>
        </w:rPr>
        <w:t xml:space="preserve"> pro provádění stavby, </w:t>
      </w:r>
      <w:r w:rsidR="00520EEB" w:rsidRPr="008F7358">
        <w:rPr>
          <w:rFonts w:asciiTheme="majorHAnsi" w:hAnsiTheme="majorHAnsi"/>
          <w:lang w:val="cs-CZ"/>
        </w:rPr>
        <w:t>ČSN</w:t>
      </w:r>
      <w:r w:rsidR="00163683" w:rsidRPr="008F7358">
        <w:rPr>
          <w:rFonts w:asciiTheme="majorHAnsi" w:hAnsiTheme="majorHAnsi"/>
          <w:lang w:val="cs-CZ"/>
        </w:rPr>
        <w:t xml:space="preserve"> a EN,</w:t>
      </w:r>
      <w:r w:rsidR="004723EE" w:rsidRPr="008F7358">
        <w:rPr>
          <w:rFonts w:asciiTheme="majorHAnsi" w:hAnsiTheme="majorHAnsi"/>
          <w:lang w:val="cs-CZ"/>
        </w:rPr>
        <w:t xml:space="preserve"> </w:t>
      </w:r>
    </w:p>
    <w:p w14:paraId="262BCB24" w14:textId="77777777" w:rsidR="00163683" w:rsidRPr="008F7358" w:rsidRDefault="00163683" w:rsidP="00E555DF">
      <w:pPr>
        <w:pStyle w:val="Bezmezer"/>
        <w:numPr>
          <w:ilvl w:val="0"/>
          <w:numId w:val="22"/>
        </w:numPr>
        <w:jc w:val="both"/>
        <w:rPr>
          <w:lang w:val="cs-CZ"/>
        </w:rPr>
      </w:pPr>
      <w:r w:rsidRPr="008F7358">
        <w:rPr>
          <w:rFonts w:cs="Arial"/>
          <w:lang w:val="cs-CZ"/>
        </w:rPr>
        <w:t>veškerými písemnými pokyny a podklady předanými objednatelem zhotoviteli podle této smlouvy a případnými pozdějšími změnami shora uvedené dokumentace, které byly vyvolány potřebami zjištěnými v průběh</w:t>
      </w:r>
      <w:r w:rsidR="005374DD" w:rsidRPr="008F7358">
        <w:rPr>
          <w:rFonts w:cs="Arial"/>
          <w:lang w:val="cs-CZ"/>
        </w:rPr>
        <w:t>u provádění díla, jeho zkoušení</w:t>
      </w:r>
      <w:r w:rsidRPr="008F7358">
        <w:rPr>
          <w:rFonts w:cs="Arial"/>
          <w:lang w:val="cs-CZ"/>
        </w:rPr>
        <w:t xml:space="preserve"> a uvádění do provozu a/nebo z důvodu rozhodnutí či opatření orgánu státního stavebního dohledu, příp. jinými orgány příslušnými ke kontrole staveb či jinými okolnostmi smluvními stranami nepředvídanými, rozhodnutími, resp. vyjádřeními veřejnoprávních orgánů, výsledky kontrolních dnů a prováděných zkoušek s tím, že objednatel je oprávně</w:t>
      </w:r>
      <w:r w:rsidR="005374DD" w:rsidRPr="008F7358">
        <w:rPr>
          <w:rFonts w:cs="Arial"/>
          <w:lang w:val="cs-CZ"/>
        </w:rPr>
        <w:t>n upravit způsob provádění díla,</w:t>
      </w:r>
    </w:p>
    <w:p w14:paraId="791CDCDF" w14:textId="77777777" w:rsidR="00520EEB" w:rsidRPr="008F7358" w:rsidRDefault="005374DD" w:rsidP="00C634FB">
      <w:pPr>
        <w:pStyle w:val="Bezmezer"/>
        <w:numPr>
          <w:ilvl w:val="0"/>
          <w:numId w:val="22"/>
        </w:numPr>
        <w:jc w:val="both"/>
        <w:rPr>
          <w:rFonts w:asciiTheme="majorHAnsi" w:hAnsiTheme="majorHAnsi"/>
          <w:lang w:val="cs-CZ"/>
        </w:rPr>
      </w:pPr>
      <w:r w:rsidRPr="008F7358">
        <w:rPr>
          <w:rFonts w:asciiTheme="majorHAnsi" w:hAnsiTheme="majorHAnsi"/>
          <w:lang w:val="cs-CZ"/>
        </w:rPr>
        <w:t>n</w:t>
      </w:r>
      <w:r w:rsidR="00520EEB" w:rsidRPr="008F7358">
        <w:rPr>
          <w:rFonts w:asciiTheme="majorHAnsi" w:hAnsiTheme="majorHAnsi"/>
          <w:lang w:val="cs-CZ"/>
        </w:rPr>
        <w:t>ebude mít nedostatky, které brání jeho užívání objednatelem, zejména pro účel uvedený v t</w:t>
      </w:r>
      <w:r w:rsidR="00550275" w:rsidRPr="008F7358">
        <w:rPr>
          <w:rFonts w:asciiTheme="majorHAnsi" w:hAnsiTheme="majorHAnsi"/>
          <w:lang w:val="cs-CZ"/>
        </w:rPr>
        <w:t>éto smlouvě.</w:t>
      </w:r>
    </w:p>
    <w:p w14:paraId="63524B13" w14:textId="37CE2C95" w:rsidR="00E81D76" w:rsidRDefault="00E5539B" w:rsidP="00270C7F">
      <w:pPr>
        <w:numPr>
          <w:ilvl w:val="0"/>
          <w:numId w:val="5"/>
        </w:numPr>
        <w:tabs>
          <w:tab w:val="left" w:pos="993"/>
        </w:tabs>
        <w:overflowPunct w:val="0"/>
        <w:autoSpaceDE w:val="0"/>
        <w:autoSpaceDN w:val="0"/>
        <w:adjustRightInd w:val="0"/>
        <w:spacing w:before="120" w:after="0" w:line="240" w:lineRule="atLeast"/>
        <w:contextualSpacing/>
        <w:jc w:val="both"/>
        <w:textAlignment w:val="baseline"/>
        <w:rPr>
          <w:lang w:val="cs-CZ"/>
        </w:rPr>
      </w:pPr>
      <w:r w:rsidRPr="008F7358">
        <w:rPr>
          <w:rFonts w:asciiTheme="minorHAnsi" w:hAnsiTheme="minorHAnsi"/>
          <w:lang w:val="cs-CZ"/>
        </w:rPr>
        <w:t>Zhotov</w:t>
      </w:r>
      <w:r w:rsidR="00650EBA" w:rsidRPr="008F7358">
        <w:rPr>
          <w:rFonts w:asciiTheme="minorHAnsi" w:hAnsiTheme="minorHAnsi"/>
          <w:lang w:val="cs-CZ"/>
        </w:rPr>
        <w:t xml:space="preserve">itel prohlašuje, že je odborným subjektem </w:t>
      </w:r>
      <w:r w:rsidRPr="008F7358">
        <w:rPr>
          <w:rFonts w:asciiTheme="minorHAnsi" w:hAnsiTheme="minorHAnsi"/>
          <w:lang w:val="cs-CZ"/>
        </w:rPr>
        <w:t>disponující</w:t>
      </w:r>
      <w:r w:rsidR="00650EBA" w:rsidRPr="008F7358">
        <w:rPr>
          <w:rFonts w:asciiTheme="minorHAnsi" w:hAnsiTheme="minorHAnsi"/>
          <w:lang w:val="cs-CZ"/>
        </w:rPr>
        <w:t>m</w:t>
      </w:r>
      <w:r w:rsidRPr="008F7358">
        <w:rPr>
          <w:rFonts w:asciiTheme="minorHAnsi" w:hAnsiTheme="minorHAnsi"/>
          <w:lang w:val="cs-CZ"/>
        </w:rPr>
        <w:t xml:space="preserve"> všemi potřebným znalostmi, schopnostmi, technickými možnostmi a pracovními kapacitami, nezbytnými ke kvalifikovanému a úplnému splnění zadání objednatele v kvalitě a termínech této smlouvy. </w:t>
      </w:r>
      <w:r w:rsidRPr="008F7358">
        <w:rPr>
          <w:lang w:val="cs-CZ"/>
        </w:rPr>
        <w:t>Dále zhotovitel potvrzuje, že měl možnost seznámit se s místem plnění a jeho reálnými poměry v dostatečném časovém předstihu před podpisem této smlouvy a na základě toho měl dostatečnou možnost posoudit všechny takové místní okolnosti a vlivy, které dle jeho znalostí jako odborné firmy mají nebo mohou mít vliv na úspěšné provádění a dokončení díla za podmínek sjednaných touto smlouvou.</w:t>
      </w:r>
    </w:p>
    <w:p w14:paraId="7B912E3C" w14:textId="77777777" w:rsidR="00B27828" w:rsidRDefault="00B27828" w:rsidP="00B27828">
      <w:pPr>
        <w:tabs>
          <w:tab w:val="left" w:pos="993"/>
        </w:tabs>
        <w:overflowPunct w:val="0"/>
        <w:autoSpaceDE w:val="0"/>
        <w:autoSpaceDN w:val="0"/>
        <w:adjustRightInd w:val="0"/>
        <w:spacing w:before="120" w:after="0" w:line="240" w:lineRule="atLeast"/>
        <w:ind w:left="720" w:firstLine="0"/>
        <w:contextualSpacing/>
        <w:jc w:val="both"/>
        <w:textAlignment w:val="baseline"/>
        <w:rPr>
          <w:lang w:val="cs-CZ"/>
        </w:rPr>
      </w:pPr>
    </w:p>
    <w:p w14:paraId="2909A4D3" w14:textId="5E2FBE8A" w:rsidR="00171CF5" w:rsidRDefault="0098797B" w:rsidP="00171CF5">
      <w:pPr>
        <w:pStyle w:val="Nadpis1"/>
        <w:spacing w:before="240"/>
        <w:ind w:firstLine="0"/>
        <w:jc w:val="center"/>
        <w:rPr>
          <w:rFonts w:asciiTheme="minorHAnsi" w:hAnsiTheme="minorHAnsi"/>
          <w:sz w:val="22"/>
          <w:szCs w:val="22"/>
        </w:rPr>
      </w:pPr>
      <w:bookmarkStart w:id="2" w:name="_Toc182374926"/>
      <w:r w:rsidRPr="008F7358">
        <w:rPr>
          <w:rFonts w:asciiTheme="minorHAnsi" w:hAnsiTheme="minorHAnsi"/>
          <w:sz w:val="22"/>
          <w:szCs w:val="22"/>
        </w:rPr>
        <w:t>Článek 3</w:t>
      </w:r>
    </w:p>
    <w:p w14:paraId="785B7FA3" w14:textId="696028C9" w:rsidR="00E5539B" w:rsidRPr="00BC51AA" w:rsidRDefault="00E5539B" w:rsidP="00171CF5">
      <w:pPr>
        <w:pStyle w:val="Nadpis1"/>
        <w:spacing w:before="240"/>
        <w:ind w:firstLine="0"/>
        <w:jc w:val="center"/>
        <w:rPr>
          <w:rFonts w:asciiTheme="minorHAnsi" w:hAnsiTheme="minorHAnsi"/>
          <w:sz w:val="22"/>
          <w:szCs w:val="22"/>
        </w:rPr>
      </w:pPr>
      <w:r w:rsidRPr="00BC51AA">
        <w:rPr>
          <w:b w:val="0"/>
          <w:caps/>
          <w:color w:val="1F497D" w:themeColor="text2"/>
        </w:rPr>
        <w:t>Cena díla</w:t>
      </w:r>
      <w:bookmarkEnd w:id="2"/>
    </w:p>
    <w:p w14:paraId="693C90B7" w14:textId="7721D159" w:rsidR="0020358B" w:rsidRPr="00E555DF" w:rsidRDefault="005374DD" w:rsidP="00EE3CDC">
      <w:pPr>
        <w:numPr>
          <w:ilvl w:val="0"/>
          <w:numId w:val="6"/>
        </w:numPr>
        <w:tabs>
          <w:tab w:val="left" w:pos="993"/>
        </w:tabs>
        <w:overflowPunct w:val="0"/>
        <w:autoSpaceDE w:val="0"/>
        <w:autoSpaceDN w:val="0"/>
        <w:adjustRightInd w:val="0"/>
        <w:spacing w:line="240" w:lineRule="atLeast"/>
        <w:jc w:val="both"/>
        <w:textAlignment w:val="baseline"/>
        <w:rPr>
          <w:rFonts w:asciiTheme="minorHAnsi" w:hAnsiTheme="minorHAnsi"/>
          <w:lang w:val="cs-CZ"/>
        </w:rPr>
      </w:pPr>
      <w:r w:rsidRPr="008F7358">
        <w:rPr>
          <w:rFonts w:asciiTheme="minorHAnsi" w:hAnsiTheme="minorHAnsi"/>
          <w:lang w:val="cs-CZ"/>
        </w:rPr>
        <w:t>Celková cena díla je stranami sjednána v souladu s</w:t>
      </w:r>
      <w:r w:rsidR="002E1D45" w:rsidRPr="008F7358">
        <w:rPr>
          <w:rFonts w:asciiTheme="minorHAnsi" w:hAnsiTheme="minorHAnsi"/>
          <w:lang w:val="cs-CZ"/>
        </w:rPr>
        <w:t> </w:t>
      </w:r>
      <w:proofErr w:type="spellStart"/>
      <w:r w:rsidR="002E1D45" w:rsidRPr="008F7358">
        <w:rPr>
          <w:rFonts w:asciiTheme="minorHAnsi" w:hAnsiTheme="minorHAnsi"/>
          <w:lang w:val="cs-CZ"/>
        </w:rPr>
        <w:t>ust</w:t>
      </w:r>
      <w:proofErr w:type="spellEnd"/>
      <w:r w:rsidR="002E1D45" w:rsidRPr="008F7358">
        <w:rPr>
          <w:rFonts w:asciiTheme="minorHAnsi" w:hAnsiTheme="minorHAnsi"/>
          <w:lang w:val="cs-CZ"/>
        </w:rPr>
        <w:t xml:space="preserve">. </w:t>
      </w:r>
      <w:r w:rsidRPr="008F7358">
        <w:rPr>
          <w:rFonts w:asciiTheme="minorHAnsi" w:hAnsiTheme="minorHAnsi"/>
          <w:lang w:val="cs-CZ"/>
        </w:rPr>
        <w:t xml:space="preserve">§ 2 zákona č. 526/1990 Sb., o cenách, ve znění pozdějších předpisů. </w:t>
      </w:r>
      <w:r w:rsidR="00E5539B" w:rsidRPr="008F7358">
        <w:rPr>
          <w:rFonts w:asciiTheme="minorHAnsi" w:hAnsiTheme="minorHAnsi"/>
          <w:lang w:val="cs-CZ"/>
        </w:rPr>
        <w:t xml:space="preserve">Celková cena za </w:t>
      </w:r>
      <w:r w:rsidR="00E5539B" w:rsidRPr="007B4A62">
        <w:rPr>
          <w:rFonts w:asciiTheme="minorHAnsi" w:hAnsiTheme="minorHAnsi"/>
          <w:lang w:val="cs-CZ"/>
        </w:rPr>
        <w:t xml:space="preserve">provedení úplného díla </w:t>
      </w:r>
      <w:r w:rsidR="00270F20" w:rsidRPr="007B4A62">
        <w:rPr>
          <w:rFonts w:asciiTheme="minorHAnsi" w:hAnsiTheme="minorHAnsi"/>
          <w:lang w:val="cs-CZ"/>
        </w:rPr>
        <w:t>podle této smlouvy byla stanovena</w:t>
      </w:r>
      <w:r w:rsidR="004245FB" w:rsidRPr="007B4A62">
        <w:rPr>
          <w:rFonts w:asciiTheme="minorHAnsi" w:hAnsiTheme="minorHAnsi"/>
          <w:lang w:val="cs-CZ"/>
        </w:rPr>
        <w:t xml:space="preserve"> v cenové nabídce </w:t>
      </w:r>
      <w:r w:rsidR="001E7BD7">
        <w:rPr>
          <w:rFonts w:asciiTheme="minorHAnsi" w:hAnsiTheme="minorHAnsi"/>
          <w:lang w:val="cs-CZ"/>
        </w:rPr>
        <w:t>účastníka</w:t>
      </w:r>
      <w:r w:rsidR="004245FB" w:rsidRPr="007B4A62">
        <w:rPr>
          <w:rFonts w:asciiTheme="minorHAnsi" w:hAnsiTheme="minorHAnsi"/>
          <w:lang w:val="cs-CZ"/>
        </w:rPr>
        <w:t xml:space="preserve">, kterou podal do </w:t>
      </w:r>
      <w:r w:rsidR="004723EE" w:rsidRPr="007B4A62">
        <w:rPr>
          <w:rFonts w:asciiTheme="minorHAnsi" w:hAnsiTheme="minorHAnsi"/>
          <w:lang w:val="cs-CZ"/>
        </w:rPr>
        <w:t>zadávacího</w:t>
      </w:r>
      <w:r w:rsidR="004245FB" w:rsidRPr="007B4A62">
        <w:rPr>
          <w:rFonts w:asciiTheme="minorHAnsi" w:hAnsiTheme="minorHAnsi"/>
          <w:lang w:val="cs-CZ"/>
        </w:rPr>
        <w:t xml:space="preserve"> řízení </w:t>
      </w:r>
      <w:r w:rsidR="004245FB" w:rsidRPr="00A44C5F">
        <w:rPr>
          <w:rFonts w:asciiTheme="minorHAnsi" w:hAnsiTheme="minorHAnsi"/>
          <w:lang w:val="cs-CZ"/>
        </w:rPr>
        <w:t>„</w:t>
      </w:r>
      <w:r w:rsidR="00EE3CDC" w:rsidRPr="00EE3CDC">
        <w:rPr>
          <w:rFonts w:asciiTheme="minorHAnsi" w:hAnsiTheme="minorHAnsi"/>
          <w:lang w:val="cs-CZ"/>
        </w:rPr>
        <w:t>Regenerace bytového domu č.</w:t>
      </w:r>
      <w:r w:rsidR="00EE3CDC">
        <w:rPr>
          <w:rFonts w:asciiTheme="minorHAnsi" w:hAnsiTheme="minorHAnsi"/>
          <w:lang w:val="cs-CZ"/>
        </w:rPr>
        <w:t xml:space="preserve"> </w:t>
      </w:r>
      <w:r w:rsidR="00EE3CDC" w:rsidRPr="00EE3CDC">
        <w:rPr>
          <w:rFonts w:asciiTheme="minorHAnsi" w:hAnsiTheme="minorHAnsi"/>
          <w:lang w:val="cs-CZ"/>
        </w:rPr>
        <w:t>p. 133 Nové Sedlo</w:t>
      </w:r>
      <w:r w:rsidR="00A44C5F" w:rsidRPr="00E555DF">
        <w:rPr>
          <w:rFonts w:asciiTheme="minorHAnsi" w:hAnsiTheme="minorHAnsi"/>
          <w:lang w:val="cs-CZ"/>
        </w:rPr>
        <w:t>“</w:t>
      </w:r>
      <w:r w:rsidR="009F65F3" w:rsidRPr="00E555DF">
        <w:rPr>
          <w:rFonts w:asciiTheme="minorHAnsi" w:hAnsiTheme="minorHAnsi"/>
          <w:lang w:val="cs-CZ"/>
        </w:rPr>
        <w:t xml:space="preserve">. Oceněný </w:t>
      </w:r>
      <w:r w:rsidR="003C1FBD" w:rsidRPr="00E555DF">
        <w:rPr>
          <w:rFonts w:asciiTheme="minorHAnsi" w:hAnsiTheme="minorHAnsi"/>
          <w:lang w:val="cs-CZ"/>
        </w:rPr>
        <w:t>položkový rozpočet</w:t>
      </w:r>
      <w:r w:rsidR="009F65F3" w:rsidRPr="00E555DF">
        <w:rPr>
          <w:rFonts w:asciiTheme="minorHAnsi" w:hAnsiTheme="minorHAnsi"/>
          <w:lang w:val="cs-CZ"/>
        </w:rPr>
        <w:t xml:space="preserve"> tvoří přílohu </w:t>
      </w:r>
      <w:r w:rsidR="003C1FBD" w:rsidRPr="00E555DF">
        <w:rPr>
          <w:rFonts w:asciiTheme="minorHAnsi" w:hAnsiTheme="minorHAnsi"/>
          <w:lang w:val="cs-CZ"/>
        </w:rPr>
        <w:t xml:space="preserve">č. 1 </w:t>
      </w:r>
      <w:r w:rsidR="009F65F3" w:rsidRPr="00E555DF">
        <w:rPr>
          <w:rFonts w:asciiTheme="minorHAnsi" w:hAnsiTheme="minorHAnsi"/>
          <w:lang w:val="cs-CZ"/>
        </w:rPr>
        <w:t>této smlouvy.</w:t>
      </w:r>
    </w:p>
    <w:tbl>
      <w:tblPr>
        <w:tblStyle w:val="Mkatabulky"/>
        <w:tblW w:w="0" w:type="auto"/>
        <w:jc w:val="right"/>
        <w:tblLook w:val="04A0" w:firstRow="1" w:lastRow="0" w:firstColumn="1" w:lastColumn="0" w:noHBand="0" w:noVBand="1"/>
      </w:tblPr>
      <w:tblGrid>
        <w:gridCol w:w="6350"/>
        <w:gridCol w:w="2574"/>
      </w:tblGrid>
      <w:tr w:rsidR="007B06C2" w:rsidRPr="008F7358" w14:paraId="3CF27752" w14:textId="77777777" w:rsidTr="009F65F3">
        <w:trPr>
          <w:jc w:val="right"/>
        </w:trPr>
        <w:tc>
          <w:tcPr>
            <w:tcW w:w="8924" w:type="dxa"/>
            <w:gridSpan w:val="2"/>
            <w:tcBorders>
              <w:top w:val="single" w:sz="8" w:space="0" w:color="auto"/>
              <w:left w:val="single" w:sz="8" w:space="0" w:color="auto"/>
              <w:bottom w:val="single" w:sz="8" w:space="0" w:color="auto"/>
              <w:right w:val="single" w:sz="8" w:space="0" w:color="auto"/>
            </w:tcBorders>
            <w:shd w:val="clear" w:color="auto" w:fill="BFBFBF" w:themeFill="background1" w:themeFillShade="BF"/>
          </w:tcPr>
          <w:p w14:paraId="5388AA1A" w14:textId="400B4FC1" w:rsidR="007B06C2" w:rsidRPr="008F7358" w:rsidRDefault="007B06C2" w:rsidP="006845E9">
            <w:pPr>
              <w:spacing w:after="0"/>
              <w:ind w:left="18" w:hanging="18"/>
              <w:jc w:val="both"/>
              <w:rPr>
                <w:rFonts w:asciiTheme="minorHAnsi" w:hAnsiTheme="minorHAnsi"/>
                <w:lang w:val="cs-CZ"/>
              </w:rPr>
            </w:pPr>
          </w:p>
        </w:tc>
      </w:tr>
      <w:tr w:rsidR="007B06C2" w:rsidRPr="008F7358" w14:paraId="40701F0F" w14:textId="77777777" w:rsidTr="009F65F3">
        <w:trPr>
          <w:jc w:val="right"/>
        </w:trPr>
        <w:tc>
          <w:tcPr>
            <w:tcW w:w="6350" w:type="dxa"/>
            <w:tcBorders>
              <w:top w:val="single" w:sz="8" w:space="0" w:color="auto"/>
              <w:left w:val="single" w:sz="8" w:space="0" w:color="auto"/>
              <w:bottom w:val="single" w:sz="8" w:space="0" w:color="auto"/>
              <w:right w:val="single" w:sz="8" w:space="0" w:color="auto"/>
            </w:tcBorders>
          </w:tcPr>
          <w:p w14:paraId="3CD85064" w14:textId="77777777" w:rsidR="007B06C2" w:rsidRPr="008F7358" w:rsidRDefault="007B06C2" w:rsidP="00983E9A">
            <w:pPr>
              <w:tabs>
                <w:tab w:val="left" w:pos="993"/>
              </w:tabs>
              <w:overflowPunct w:val="0"/>
              <w:autoSpaceDE w:val="0"/>
              <w:autoSpaceDN w:val="0"/>
              <w:adjustRightInd w:val="0"/>
              <w:spacing w:line="240" w:lineRule="atLeast"/>
              <w:ind w:firstLine="0"/>
              <w:jc w:val="both"/>
              <w:textAlignment w:val="baseline"/>
              <w:rPr>
                <w:rFonts w:asciiTheme="minorHAnsi" w:hAnsiTheme="minorHAnsi"/>
                <w:lang w:val="cs-CZ"/>
              </w:rPr>
            </w:pPr>
            <w:r w:rsidRPr="008F7358">
              <w:rPr>
                <w:rFonts w:asciiTheme="minorHAnsi" w:hAnsiTheme="minorHAnsi"/>
                <w:lang w:val="cs-CZ"/>
              </w:rPr>
              <w:t xml:space="preserve">Celková cena díla bez DPH </w:t>
            </w:r>
          </w:p>
        </w:tc>
        <w:tc>
          <w:tcPr>
            <w:tcW w:w="2574" w:type="dxa"/>
            <w:tcBorders>
              <w:top w:val="single" w:sz="8" w:space="0" w:color="auto"/>
              <w:left w:val="single" w:sz="8" w:space="0" w:color="auto"/>
              <w:bottom w:val="single" w:sz="8" w:space="0" w:color="auto"/>
              <w:right w:val="single" w:sz="8" w:space="0" w:color="auto"/>
            </w:tcBorders>
          </w:tcPr>
          <w:p w14:paraId="5190F0BB" w14:textId="77777777" w:rsidR="007B06C2" w:rsidRPr="008F7358" w:rsidRDefault="007B06C2" w:rsidP="002F0CD8">
            <w:pPr>
              <w:tabs>
                <w:tab w:val="left" w:pos="993"/>
              </w:tabs>
              <w:overflowPunct w:val="0"/>
              <w:autoSpaceDE w:val="0"/>
              <w:autoSpaceDN w:val="0"/>
              <w:adjustRightInd w:val="0"/>
              <w:spacing w:line="240" w:lineRule="atLeast"/>
              <w:ind w:firstLine="0"/>
              <w:jc w:val="center"/>
              <w:textAlignment w:val="baseline"/>
              <w:rPr>
                <w:rFonts w:asciiTheme="minorHAnsi" w:hAnsiTheme="minorHAnsi"/>
                <w:highlight w:val="cyan"/>
                <w:lang w:val="cs-CZ"/>
              </w:rPr>
            </w:pPr>
            <w:r w:rsidRPr="008F7358">
              <w:rPr>
                <w:rFonts w:asciiTheme="majorHAnsi" w:hAnsiTheme="majorHAnsi" w:cs="Arial"/>
                <w:i/>
                <w:iCs/>
                <w:color w:val="0000FF"/>
                <w:lang w:val="cs-CZ"/>
              </w:rPr>
              <w:t>(</w:t>
            </w:r>
            <w:r w:rsidR="002F0CD8">
              <w:rPr>
                <w:rFonts w:asciiTheme="majorHAnsi" w:hAnsiTheme="majorHAnsi" w:cs="Arial"/>
                <w:i/>
                <w:iCs/>
                <w:color w:val="0000FF"/>
                <w:lang w:val="cs-CZ"/>
              </w:rPr>
              <w:t>účastník</w:t>
            </w:r>
            <w:r w:rsidRPr="008F7358">
              <w:rPr>
                <w:rFonts w:asciiTheme="majorHAnsi" w:hAnsiTheme="majorHAnsi" w:cs="Arial"/>
                <w:i/>
                <w:iCs/>
                <w:color w:val="0000FF"/>
                <w:lang w:val="cs-CZ"/>
              </w:rPr>
              <w:t xml:space="preserve"> doplní údaje)</w:t>
            </w:r>
          </w:p>
        </w:tc>
      </w:tr>
      <w:tr w:rsidR="007B06C2" w:rsidRPr="008F7358" w14:paraId="0DB223D6" w14:textId="77777777" w:rsidTr="009F65F3">
        <w:trPr>
          <w:jc w:val="right"/>
        </w:trPr>
        <w:tc>
          <w:tcPr>
            <w:tcW w:w="6350" w:type="dxa"/>
            <w:tcBorders>
              <w:top w:val="single" w:sz="8" w:space="0" w:color="auto"/>
              <w:left w:val="single" w:sz="8" w:space="0" w:color="auto"/>
              <w:bottom w:val="single" w:sz="8" w:space="0" w:color="auto"/>
              <w:right w:val="single" w:sz="8" w:space="0" w:color="auto"/>
            </w:tcBorders>
          </w:tcPr>
          <w:p w14:paraId="28645639" w14:textId="77777777" w:rsidR="007B06C2" w:rsidRPr="008F7358" w:rsidRDefault="007B06C2" w:rsidP="004723EE">
            <w:pPr>
              <w:tabs>
                <w:tab w:val="left" w:pos="993"/>
              </w:tabs>
              <w:overflowPunct w:val="0"/>
              <w:autoSpaceDE w:val="0"/>
              <w:autoSpaceDN w:val="0"/>
              <w:adjustRightInd w:val="0"/>
              <w:spacing w:line="240" w:lineRule="atLeast"/>
              <w:ind w:firstLine="0"/>
              <w:jc w:val="both"/>
              <w:textAlignment w:val="baseline"/>
              <w:rPr>
                <w:rFonts w:asciiTheme="minorHAnsi" w:hAnsiTheme="minorHAnsi"/>
                <w:lang w:val="cs-CZ"/>
              </w:rPr>
            </w:pPr>
            <w:r w:rsidRPr="008F7358">
              <w:rPr>
                <w:rFonts w:asciiTheme="minorHAnsi" w:hAnsiTheme="minorHAnsi"/>
                <w:lang w:val="cs-CZ"/>
              </w:rPr>
              <w:t xml:space="preserve">DPH </w:t>
            </w:r>
            <w:r w:rsidRPr="008F7358">
              <w:rPr>
                <w:lang w:val="cs-CZ"/>
              </w:rPr>
              <w:t>dle právních předp</w:t>
            </w:r>
            <w:r w:rsidR="004723EE" w:rsidRPr="008F7358">
              <w:rPr>
                <w:lang w:val="cs-CZ"/>
              </w:rPr>
              <w:t>isů v době podpisu této smlouvy</w:t>
            </w:r>
          </w:p>
        </w:tc>
        <w:tc>
          <w:tcPr>
            <w:tcW w:w="2574" w:type="dxa"/>
            <w:tcBorders>
              <w:top w:val="single" w:sz="8" w:space="0" w:color="auto"/>
              <w:left w:val="single" w:sz="8" w:space="0" w:color="auto"/>
              <w:bottom w:val="single" w:sz="8" w:space="0" w:color="auto"/>
              <w:right w:val="single" w:sz="8" w:space="0" w:color="auto"/>
            </w:tcBorders>
          </w:tcPr>
          <w:p w14:paraId="2C4C7F08" w14:textId="77777777" w:rsidR="007B06C2" w:rsidRPr="008F7358" w:rsidRDefault="007B06C2" w:rsidP="002F0CD8">
            <w:pPr>
              <w:tabs>
                <w:tab w:val="left" w:pos="993"/>
              </w:tabs>
              <w:overflowPunct w:val="0"/>
              <w:autoSpaceDE w:val="0"/>
              <w:autoSpaceDN w:val="0"/>
              <w:adjustRightInd w:val="0"/>
              <w:spacing w:line="240" w:lineRule="atLeast"/>
              <w:ind w:firstLine="0"/>
              <w:jc w:val="center"/>
              <w:textAlignment w:val="baseline"/>
              <w:rPr>
                <w:rFonts w:asciiTheme="minorHAnsi" w:hAnsiTheme="minorHAnsi"/>
                <w:highlight w:val="cyan"/>
                <w:lang w:val="cs-CZ"/>
              </w:rPr>
            </w:pPr>
            <w:r w:rsidRPr="008F7358">
              <w:rPr>
                <w:rFonts w:asciiTheme="majorHAnsi" w:hAnsiTheme="majorHAnsi" w:cs="Arial"/>
                <w:i/>
                <w:iCs/>
                <w:color w:val="0000FF"/>
                <w:lang w:val="cs-CZ"/>
              </w:rPr>
              <w:t>(</w:t>
            </w:r>
            <w:r w:rsidR="002F0CD8">
              <w:rPr>
                <w:rFonts w:asciiTheme="majorHAnsi" w:hAnsiTheme="majorHAnsi" w:cs="Arial"/>
                <w:i/>
                <w:iCs/>
                <w:color w:val="0000FF"/>
                <w:lang w:val="cs-CZ"/>
              </w:rPr>
              <w:t>účastník</w:t>
            </w:r>
            <w:r w:rsidRPr="008F7358">
              <w:rPr>
                <w:rFonts w:asciiTheme="majorHAnsi" w:hAnsiTheme="majorHAnsi" w:cs="Arial"/>
                <w:i/>
                <w:iCs/>
                <w:color w:val="0000FF"/>
                <w:lang w:val="cs-CZ"/>
              </w:rPr>
              <w:t xml:space="preserve"> doplní údaje)</w:t>
            </w:r>
          </w:p>
        </w:tc>
      </w:tr>
      <w:tr w:rsidR="007B06C2" w:rsidRPr="008F7358" w14:paraId="11FC9218" w14:textId="77777777" w:rsidTr="009F65F3">
        <w:trPr>
          <w:jc w:val="right"/>
        </w:trPr>
        <w:tc>
          <w:tcPr>
            <w:tcW w:w="6350" w:type="dxa"/>
            <w:tcBorders>
              <w:top w:val="single" w:sz="8" w:space="0" w:color="auto"/>
              <w:left w:val="single" w:sz="8" w:space="0" w:color="auto"/>
              <w:bottom w:val="single" w:sz="8" w:space="0" w:color="auto"/>
              <w:right w:val="single" w:sz="8" w:space="0" w:color="auto"/>
            </w:tcBorders>
          </w:tcPr>
          <w:p w14:paraId="061578A0" w14:textId="77777777" w:rsidR="007B06C2" w:rsidRPr="008F7358" w:rsidRDefault="00983E9A" w:rsidP="00983E9A">
            <w:pPr>
              <w:tabs>
                <w:tab w:val="left" w:pos="993"/>
              </w:tabs>
              <w:overflowPunct w:val="0"/>
              <w:autoSpaceDE w:val="0"/>
              <w:autoSpaceDN w:val="0"/>
              <w:adjustRightInd w:val="0"/>
              <w:spacing w:line="240" w:lineRule="atLeast"/>
              <w:ind w:firstLine="0"/>
              <w:jc w:val="both"/>
              <w:textAlignment w:val="baseline"/>
              <w:rPr>
                <w:rFonts w:asciiTheme="minorHAnsi" w:hAnsiTheme="minorHAnsi"/>
                <w:lang w:val="cs-CZ"/>
              </w:rPr>
            </w:pPr>
            <w:r w:rsidRPr="008F7358">
              <w:rPr>
                <w:rFonts w:asciiTheme="minorHAnsi" w:hAnsiTheme="minorHAnsi"/>
                <w:lang w:val="cs-CZ"/>
              </w:rPr>
              <w:t>Celková cena díla včetně DPH</w:t>
            </w:r>
          </w:p>
        </w:tc>
        <w:tc>
          <w:tcPr>
            <w:tcW w:w="2574" w:type="dxa"/>
            <w:tcBorders>
              <w:top w:val="single" w:sz="8" w:space="0" w:color="auto"/>
              <w:left w:val="single" w:sz="8" w:space="0" w:color="auto"/>
              <w:bottom w:val="single" w:sz="8" w:space="0" w:color="auto"/>
              <w:right w:val="single" w:sz="8" w:space="0" w:color="auto"/>
            </w:tcBorders>
          </w:tcPr>
          <w:p w14:paraId="00C1483A" w14:textId="77777777" w:rsidR="007B06C2" w:rsidRPr="008F7358" w:rsidRDefault="007B06C2" w:rsidP="002F0CD8">
            <w:pPr>
              <w:tabs>
                <w:tab w:val="left" w:pos="993"/>
              </w:tabs>
              <w:overflowPunct w:val="0"/>
              <w:autoSpaceDE w:val="0"/>
              <w:autoSpaceDN w:val="0"/>
              <w:adjustRightInd w:val="0"/>
              <w:spacing w:line="240" w:lineRule="atLeast"/>
              <w:ind w:firstLine="0"/>
              <w:jc w:val="center"/>
              <w:textAlignment w:val="baseline"/>
              <w:rPr>
                <w:rFonts w:asciiTheme="minorHAnsi" w:hAnsiTheme="minorHAnsi"/>
                <w:highlight w:val="cyan"/>
                <w:lang w:val="cs-CZ"/>
              </w:rPr>
            </w:pPr>
            <w:r w:rsidRPr="008F7358">
              <w:rPr>
                <w:rFonts w:asciiTheme="majorHAnsi" w:hAnsiTheme="majorHAnsi" w:cs="Arial"/>
                <w:i/>
                <w:iCs/>
                <w:color w:val="0000FF"/>
                <w:lang w:val="cs-CZ"/>
              </w:rPr>
              <w:t>(</w:t>
            </w:r>
            <w:r w:rsidR="002F0CD8">
              <w:rPr>
                <w:rFonts w:asciiTheme="majorHAnsi" w:hAnsiTheme="majorHAnsi" w:cs="Arial"/>
                <w:i/>
                <w:iCs/>
                <w:color w:val="0000FF"/>
                <w:lang w:val="cs-CZ"/>
              </w:rPr>
              <w:t>účastník</w:t>
            </w:r>
            <w:r w:rsidRPr="008F7358">
              <w:rPr>
                <w:rFonts w:asciiTheme="majorHAnsi" w:hAnsiTheme="majorHAnsi" w:cs="Arial"/>
                <w:i/>
                <w:iCs/>
                <w:color w:val="0000FF"/>
                <w:lang w:val="cs-CZ"/>
              </w:rPr>
              <w:t xml:space="preserve"> doplní údaje)</w:t>
            </w:r>
          </w:p>
        </w:tc>
      </w:tr>
    </w:tbl>
    <w:p w14:paraId="217D5EF7" w14:textId="77777777" w:rsidR="00650EBA" w:rsidRPr="008F7358" w:rsidRDefault="000866E3" w:rsidP="00650EBA">
      <w:pPr>
        <w:spacing w:after="0"/>
        <w:ind w:left="360" w:firstLine="0"/>
        <w:jc w:val="both"/>
        <w:rPr>
          <w:i/>
          <w:lang w:val="cs-CZ"/>
        </w:rPr>
      </w:pPr>
      <w:r w:rsidRPr="008F7358">
        <w:rPr>
          <w:i/>
          <w:lang w:val="cs-CZ"/>
        </w:rPr>
        <w:t xml:space="preserve">   (dále jen „cena“)</w:t>
      </w:r>
    </w:p>
    <w:p w14:paraId="61B0EA34" w14:textId="77777777" w:rsidR="000866E3" w:rsidRPr="008F7358" w:rsidRDefault="000866E3" w:rsidP="00650EBA">
      <w:pPr>
        <w:spacing w:after="0"/>
        <w:ind w:left="360" w:firstLine="0"/>
        <w:jc w:val="both"/>
        <w:rPr>
          <w:lang w:val="cs-CZ"/>
        </w:rPr>
      </w:pPr>
    </w:p>
    <w:p w14:paraId="5B15C57D" w14:textId="77777777" w:rsidR="00EE6EA6" w:rsidRPr="008F7358" w:rsidRDefault="00EE6EA6" w:rsidP="00270C7F">
      <w:pPr>
        <w:numPr>
          <w:ilvl w:val="0"/>
          <w:numId w:val="6"/>
        </w:numPr>
        <w:tabs>
          <w:tab w:val="left" w:pos="993"/>
        </w:tabs>
        <w:overflowPunct w:val="0"/>
        <w:autoSpaceDE w:val="0"/>
        <w:autoSpaceDN w:val="0"/>
        <w:adjustRightInd w:val="0"/>
        <w:spacing w:line="240" w:lineRule="atLeast"/>
        <w:jc w:val="both"/>
        <w:textAlignment w:val="baseline"/>
        <w:rPr>
          <w:rFonts w:asciiTheme="minorHAnsi" w:hAnsiTheme="minorHAnsi"/>
          <w:lang w:val="cs-CZ"/>
        </w:rPr>
      </w:pPr>
      <w:r w:rsidRPr="008F7358">
        <w:rPr>
          <w:rFonts w:asciiTheme="minorHAnsi" w:hAnsiTheme="minorHAnsi"/>
          <w:lang w:val="cs-CZ"/>
        </w:rPr>
        <w:t xml:space="preserve">Tato cena je stanovena jako cena konečná, nejvýše přípustná, která platí po celou dobu zhotovování díla a </w:t>
      </w:r>
      <w:r w:rsidRPr="008F7358">
        <w:rPr>
          <w:rFonts w:cs="Arial"/>
          <w:lang w:val="cs-CZ"/>
        </w:rPr>
        <w:t xml:space="preserve">zahrnuje veškeré práce, dodávky a činnosti vyplývající ze zadávacích podkladů a o kterých zhotovitel podle svých odborných znalostí vědět měl, že jsou k řádnému a kvalitnímu provedení, dokončení a zprovoznění díla nutné. </w:t>
      </w:r>
      <w:r w:rsidRPr="008F7358">
        <w:rPr>
          <w:rFonts w:eastAsia="JohnSans Text Pro" w:cs="Arial"/>
          <w:lang w:val="cs-CZ"/>
        </w:rPr>
        <w:t xml:space="preserve">Nabídková cena obsahuje předpokládaný vývoj cen a vývoj kurzů české koruny a </w:t>
      </w:r>
      <w:r w:rsidRPr="008F7358">
        <w:rPr>
          <w:rFonts w:asciiTheme="minorHAnsi" w:hAnsiTheme="minorHAnsi"/>
          <w:lang w:val="cs-CZ"/>
        </w:rPr>
        <w:t xml:space="preserve">platí po celou dobu zhotovování díla a nemůže být změněna, není-li v této smlouvě stanoveno jinak. </w:t>
      </w:r>
    </w:p>
    <w:p w14:paraId="6D46207A" w14:textId="77777777" w:rsidR="00EE6EA6" w:rsidRPr="008F7358" w:rsidRDefault="00EE6EA6" w:rsidP="00270C7F">
      <w:pPr>
        <w:numPr>
          <w:ilvl w:val="0"/>
          <w:numId w:val="6"/>
        </w:numPr>
        <w:tabs>
          <w:tab w:val="left" w:pos="993"/>
        </w:tabs>
        <w:overflowPunct w:val="0"/>
        <w:autoSpaceDE w:val="0"/>
        <w:autoSpaceDN w:val="0"/>
        <w:adjustRightInd w:val="0"/>
        <w:spacing w:line="240" w:lineRule="atLeast"/>
        <w:jc w:val="both"/>
        <w:textAlignment w:val="baseline"/>
        <w:rPr>
          <w:lang w:val="cs-CZ"/>
        </w:rPr>
      </w:pPr>
      <w:r w:rsidRPr="008F7358">
        <w:rPr>
          <w:rFonts w:asciiTheme="minorHAnsi" w:hAnsiTheme="minorHAnsi" w:cs="Arial"/>
          <w:lang w:val="cs-CZ"/>
        </w:rPr>
        <w:t>Cenu za provedení díla je možné měnit pouze:</w:t>
      </w:r>
    </w:p>
    <w:p w14:paraId="3658E0E1" w14:textId="77777777" w:rsidR="00F013AD" w:rsidRPr="008F7358" w:rsidRDefault="00F013AD" w:rsidP="00270C7F">
      <w:pPr>
        <w:pStyle w:val="Smlouva-slo"/>
        <w:widowControl/>
        <w:numPr>
          <w:ilvl w:val="0"/>
          <w:numId w:val="23"/>
        </w:numPr>
        <w:tabs>
          <w:tab w:val="clear" w:pos="1077"/>
          <w:tab w:val="left" w:pos="708"/>
          <w:tab w:val="num" w:pos="1134"/>
        </w:tabs>
        <w:spacing w:before="0" w:line="240" w:lineRule="auto"/>
        <w:ind w:left="1134" w:hanging="425"/>
        <w:rPr>
          <w:rFonts w:asciiTheme="minorHAnsi" w:hAnsiTheme="minorHAnsi" w:cs="Arial"/>
          <w:sz w:val="22"/>
          <w:szCs w:val="22"/>
        </w:rPr>
      </w:pPr>
      <w:r w:rsidRPr="008F7358">
        <w:rPr>
          <w:rFonts w:asciiTheme="minorHAnsi" w:hAnsiTheme="minorHAnsi" w:cs="Arial"/>
          <w:sz w:val="22"/>
          <w:szCs w:val="22"/>
        </w:rPr>
        <w:t xml:space="preserve">zjistí-li se v průběhu realizace díla skutečnosti, které nebyly v době podpisu této smlouvy </w:t>
      </w:r>
      <w:r w:rsidR="00E81D76" w:rsidRPr="008F7358">
        <w:rPr>
          <w:rFonts w:asciiTheme="minorHAnsi" w:hAnsiTheme="minorHAnsi" w:cs="Arial"/>
          <w:sz w:val="22"/>
          <w:szCs w:val="22"/>
        </w:rPr>
        <w:t>známy, a zhotovitel</w:t>
      </w:r>
      <w:r w:rsidRPr="008F7358">
        <w:rPr>
          <w:rFonts w:asciiTheme="minorHAnsi" w:hAnsiTheme="minorHAnsi" w:cs="Arial"/>
          <w:sz w:val="22"/>
          <w:szCs w:val="22"/>
        </w:rPr>
        <w:t xml:space="preserve"> je nezavinil a ani nemohl předvídat či se zjistí skutečnosti, které jsou odlišné od dokumentace předané objednatelem, přičemž tyto skutečnosti mají vliv na cenu za provedení díla, </w:t>
      </w:r>
    </w:p>
    <w:p w14:paraId="0AB7FB9F" w14:textId="77777777" w:rsidR="00F013AD" w:rsidRPr="008F7358" w:rsidRDefault="00F013AD" w:rsidP="00270C7F">
      <w:pPr>
        <w:pStyle w:val="Smlouva-slo"/>
        <w:widowControl/>
        <w:numPr>
          <w:ilvl w:val="0"/>
          <w:numId w:val="23"/>
        </w:numPr>
        <w:tabs>
          <w:tab w:val="clear" w:pos="1077"/>
          <w:tab w:val="left" w:pos="708"/>
          <w:tab w:val="num" w:pos="1134"/>
        </w:tabs>
        <w:spacing w:before="0" w:line="240" w:lineRule="auto"/>
        <w:ind w:left="1134" w:hanging="425"/>
        <w:rPr>
          <w:rFonts w:asciiTheme="minorHAnsi" w:hAnsiTheme="minorHAnsi" w:cs="Arial"/>
          <w:sz w:val="22"/>
          <w:szCs w:val="22"/>
        </w:rPr>
      </w:pPr>
      <w:r w:rsidRPr="008F7358">
        <w:rPr>
          <w:rFonts w:asciiTheme="minorHAnsi" w:hAnsiTheme="minorHAnsi" w:cs="Arial"/>
          <w:sz w:val="22"/>
          <w:szCs w:val="22"/>
        </w:rPr>
        <w:t xml:space="preserve">zjistí-li se v průběhu realizace skutečnosti odlišné od dokumentace předané objednatelem (neodpovídají geologické údaje, </w:t>
      </w:r>
      <w:r w:rsidR="003C1FBD" w:rsidRPr="008F7358">
        <w:rPr>
          <w:rFonts w:asciiTheme="minorHAnsi" w:hAnsiTheme="minorHAnsi" w:cs="Arial"/>
          <w:sz w:val="22"/>
          <w:szCs w:val="22"/>
        </w:rPr>
        <w:t>apod.</w:t>
      </w:r>
      <w:r w:rsidRPr="008F7358">
        <w:rPr>
          <w:rFonts w:asciiTheme="minorHAnsi" w:hAnsiTheme="minorHAnsi" w:cs="Arial"/>
          <w:sz w:val="22"/>
          <w:szCs w:val="22"/>
        </w:rPr>
        <w:t>),</w:t>
      </w:r>
    </w:p>
    <w:p w14:paraId="4F3CBB1B" w14:textId="77777777" w:rsidR="00F013AD" w:rsidRPr="008F7358" w:rsidRDefault="00F013AD" w:rsidP="00270C7F">
      <w:pPr>
        <w:pStyle w:val="Smlouva-slo"/>
        <w:widowControl/>
        <w:numPr>
          <w:ilvl w:val="0"/>
          <w:numId w:val="23"/>
        </w:numPr>
        <w:tabs>
          <w:tab w:val="clear" w:pos="1077"/>
          <w:tab w:val="left" w:pos="708"/>
          <w:tab w:val="num" w:pos="1134"/>
        </w:tabs>
        <w:spacing w:before="0" w:line="240" w:lineRule="auto"/>
        <w:ind w:left="1134" w:hanging="425"/>
        <w:rPr>
          <w:rFonts w:asciiTheme="minorHAnsi" w:hAnsiTheme="minorHAnsi" w:cs="Arial"/>
          <w:sz w:val="22"/>
          <w:szCs w:val="22"/>
        </w:rPr>
      </w:pPr>
      <w:r w:rsidRPr="008F7358">
        <w:rPr>
          <w:rFonts w:asciiTheme="minorHAnsi" w:hAnsiTheme="minorHAnsi" w:cs="Arial"/>
          <w:sz w:val="22"/>
          <w:szCs w:val="22"/>
        </w:rPr>
        <w:t>objednatel požaduje práce, které nejsou součástí předmětu díla,</w:t>
      </w:r>
    </w:p>
    <w:p w14:paraId="67E2EB6C" w14:textId="77777777" w:rsidR="00F013AD" w:rsidRDefault="00F013AD" w:rsidP="00270C7F">
      <w:pPr>
        <w:pStyle w:val="Smlouva-slo"/>
        <w:widowControl/>
        <w:numPr>
          <w:ilvl w:val="0"/>
          <w:numId w:val="23"/>
        </w:numPr>
        <w:tabs>
          <w:tab w:val="clear" w:pos="1077"/>
          <w:tab w:val="left" w:pos="708"/>
          <w:tab w:val="num" w:pos="1134"/>
        </w:tabs>
        <w:spacing w:before="0" w:line="240" w:lineRule="auto"/>
        <w:ind w:left="1134" w:hanging="425"/>
        <w:rPr>
          <w:rFonts w:asciiTheme="minorHAnsi" w:hAnsiTheme="minorHAnsi" w:cs="Arial"/>
          <w:sz w:val="22"/>
          <w:szCs w:val="22"/>
        </w:rPr>
      </w:pPr>
      <w:r w:rsidRPr="008F7358">
        <w:rPr>
          <w:rFonts w:asciiTheme="minorHAnsi" w:hAnsiTheme="minorHAnsi" w:cs="Arial"/>
          <w:sz w:val="22"/>
          <w:szCs w:val="22"/>
        </w:rPr>
        <w:t>objednatel požaduje vypustit některé práce z předmětu díla,</w:t>
      </w:r>
    </w:p>
    <w:p w14:paraId="076E8EAA" w14:textId="77777777" w:rsidR="002F0CD8" w:rsidRDefault="002F0CD8" w:rsidP="00270C7F">
      <w:pPr>
        <w:pStyle w:val="Smlouva-slo"/>
        <w:widowControl/>
        <w:numPr>
          <w:ilvl w:val="0"/>
          <w:numId w:val="23"/>
        </w:numPr>
        <w:tabs>
          <w:tab w:val="clear" w:pos="1077"/>
          <w:tab w:val="left" w:pos="708"/>
          <w:tab w:val="num" w:pos="1134"/>
        </w:tabs>
        <w:spacing w:before="0" w:line="240" w:lineRule="auto"/>
        <w:ind w:left="1134" w:hanging="425"/>
        <w:rPr>
          <w:rFonts w:asciiTheme="minorHAnsi" w:hAnsiTheme="minorHAnsi" w:cs="Arial"/>
          <w:sz w:val="22"/>
          <w:szCs w:val="22"/>
        </w:rPr>
      </w:pPr>
      <w:r>
        <w:rPr>
          <w:rFonts w:asciiTheme="minorHAnsi" w:hAnsiTheme="minorHAnsi" w:cs="Arial"/>
          <w:sz w:val="22"/>
          <w:szCs w:val="22"/>
        </w:rPr>
        <w:t>v případě změn u prací, které jsou obsaženy v položkovém rozpočtu, bude změna ceny stanovena na základě jednotkové ceny dané práce v položkovém rozpočtu,</w:t>
      </w:r>
    </w:p>
    <w:p w14:paraId="3763CFF9" w14:textId="24930A38" w:rsidR="002F0CD8" w:rsidRPr="002F0CD8" w:rsidRDefault="002F0CD8" w:rsidP="00270C7F">
      <w:pPr>
        <w:pStyle w:val="Smlouva-slo"/>
        <w:widowControl/>
        <w:numPr>
          <w:ilvl w:val="0"/>
          <w:numId w:val="23"/>
        </w:numPr>
        <w:tabs>
          <w:tab w:val="clear" w:pos="1077"/>
          <w:tab w:val="left" w:pos="708"/>
          <w:tab w:val="num" w:pos="1134"/>
        </w:tabs>
        <w:spacing w:before="0" w:line="240" w:lineRule="auto"/>
        <w:ind w:left="1134" w:hanging="425"/>
        <w:rPr>
          <w:rFonts w:asciiTheme="minorHAnsi" w:hAnsiTheme="minorHAnsi" w:cs="Arial"/>
          <w:sz w:val="22"/>
          <w:szCs w:val="22"/>
        </w:rPr>
      </w:pPr>
      <w:r>
        <w:rPr>
          <w:rFonts w:asciiTheme="minorHAnsi" w:hAnsiTheme="minorHAnsi" w:cs="Arial"/>
          <w:sz w:val="22"/>
          <w:szCs w:val="22"/>
        </w:rPr>
        <w:lastRenderedPageBreak/>
        <w:t>v </w:t>
      </w:r>
      <w:r w:rsidRPr="006B6368">
        <w:rPr>
          <w:rFonts w:asciiTheme="minorHAnsi" w:hAnsiTheme="minorHAnsi" w:cstheme="minorHAnsi"/>
          <w:sz w:val="22"/>
          <w:szCs w:val="22"/>
        </w:rPr>
        <w:t>případě změn u prací, které nejsou v položkovém rozpočtu uvedeny,</w:t>
      </w:r>
      <w:r w:rsidR="00984C44" w:rsidRPr="006B6368">
        <w:rPr>
          <w:rFonts w:asciiTheme="minorHAnsi" w:hAnsiTheme="minorHAnsi" w:cstheme="minorHAnsi"/>
          <w:sz w:val="22"/>
          <w:szCs w:val="22"/>
        </w:rPr>
        <w:t xml:space="preserve"> budou položky oceněny výhradně dle CS ÚRS v cenové úrovni CS ÚRS 2024 01</w:t>
      </w:r>
      <w:r w:rsidRPr="006B6368">
        <w:rPr>
          <w:rFonts w:asciiTheme="minorHAnsi" w:hAnsiTheme="minorHAnsi" w:cstheme="minorHAnsi"/>
          <w:sz w:val="22"/>
          <w:szCs w:val="22"/>
        </w:rPr>
        <w:t>,</w:t>
      </w:r>
    </w:p>
    <w:p w14:paraId="0B2E507D" w14:textId="77777777" w:rsidR="00F013AD" w:rsidRPr="008F7358" w:rsidRDefault="00F013AD" w:rsidP="00270C7F">
      <w:pPr>
        <w:pStyle w:val="Smlouva-slo"/>
        <w:widowControl/>
        <w:numPr>
          <w:ilvl w:val="0"/>
          <w:numId w:val="23"/>
        </w:numPr>
        <w:tabs>
          <w:tab w:val="clear" w:pos="1077"/>
          <w:tab w:val="left" w:pos="708"/>
          <w:tab w:val="num" w:pos="1134"/>
        </w:tabs>
        <w:spacing w:before="0" w:line="240" w:lineRule="auto"/>
        <w:ind w:left="1134" w:hanging="425"/>
        <w:rPr>
          <w:rFonts w:asciiTheme="minorHAnsi" w:hAnsiTheme="minorHAnsi" w:cs="Arial"/>
          <w:sz w:val="22"/>
          <w:szCs w:val="22"/>
        </w:rPr>
      </w:pPr>
      <w:r w:rsidRPr="008F7358">
        <w:rPr>
          <w:rFonts w:asciiTheme="minorHAnsi" w:hAnsiTheme="minorHAnsi" w:cs="Arial"/>
          <w:sz w:val="22"/>
          <w:szCs w:val="22"/>
        </w:rPr>
        <w:t xml:space="preserve">bude-li objednatel požadovat jiný druh dodávek nebo změnu materiálu, než tu, která byla určena projektovou dokumentací nebo položkovým rozpočtem, </w:t>
      </w:r>
    </w:p>
    <w:p w14:paraId="0AD27466" w14:textId="77777777" w:rsidR="00F013AD" w:rsidRPr="008F7358" w:rsidRDefault="00F013AD" w:rsidP="00F013AD">
      <w:pPr>
        <w:pStyle w:val="Smlouva-slo"/>
        <w:widowControl/>
        <w:tabs>
          <w:tab w:val="clear" w:pos="360"/>
          <w:tab w:val="left" w:pos="708"/>
        </w:tabs>
        <w:spacing w:before="0" w:line="240" w:lineRule="auto"/>
        <w:ind w:left="1134" w:firstLine="0"/>
        <w:rPr>
          <w:rFonts w:asciiTheme="minorHAnsi" w:hAnsiTheme="minorHAnsi" w:cs="Arial"/>
          <w:sz w:val="22"/>
          <w:szCs w:val="22"/>
        </w:rPr>
      </w:pPr>
      <w:r w:rsidRPr="008F7358">
        <w:rPr>
          <w:rFonts w:asciiTheme="minorHAnsi" w:hAnsiTheme="minorHAnsi" w:cs="Arial"/>
          <w:sz w:val="22"/>
          <w:szCs w:val="22"/>
        </w:rPr>
        <w:t>kdy:</w:t>
      </w:r>
    </w:p>
    <w:p w14:paraId="46C82E3E" w14:textId="77777777" w:rsidR="00F013AD" w:rsidRPr="008F7358" w:rsidRDefault="00F013AD" w:rsidP="00270C7F">
      <w:pPr>
        <w:pStyle w:val="Smlouva-slo"/>
        <w:widowControl/>
        <w:numPr>
          <w:ilvl w:val="0"/>
          <w:numId w:val="27"/>
        </w:numPr>
        <w:tabs>
          <w:tab w:val="left" w:pos="708"/>
        </w:tabs>
        <w:spacing w:before="0" w:line="240" w:lineRule="auto"/>
        <w:ind w:left="1418" w:hanging="284"/>
        <w:rPr>
          <w:rFonts w:asciiTheme="minorHAnsi" w:hAnsiTheme="minorHAnsi" w:cs="Arial"/>
          <w:sz w:val="22"/>
          <w:szCs w:val="22"/>
        </w:rPr>
      </w:pPr>
      <w:r w:rsidRPr="008F7358">
        <w:rPr>
          <w:rFonts w:asciiTheme="minorHAnsi" w:hAnsiTheme="minorHAnsi" w:cs="Arial"/>
          <w:sz w:val="22"/>
          <w:szCs w:val="22"/>
        </w:rPr>
        <w:t xml:space="preserve">nebude-li některá část díla v důsledku sjednaných </w:t>
      </w:r>
      <w:proofErr w:type="spellStart"/>
      <w:r w:rsidRPr="008F7358">
        <w:rPr>
          <w:rFonts w:asciiTheme="minorHAnsi" w:hAnsiTheme="minorHAnsi" w:cs="Arial"/>
          <w:sz w:val="22"/>
          <w:szCs w:val="22"/>
        </w:rPr>
        <w:t>méněprací</w:t>
      </w:r>
      <w:proofErr w:type="spellEnd"/>
      <w:r w:rsidRPr="008F7358">
        <w:rPr>
          <w:rFonts w:asciiTheme="minorHAnsi" w:hAnsiTheme="minorHAnsi" w:cs="Arial"/>
          <w:sz w:val="22"/>
          <w:szCs w:val="22"/>
        </w:rPr>
        <w:t xml:space="preserve"> provedena, bude cena za provedení díla snížena, a to odečtením veškerých nákladů na provedení těch částí díla, které v  rámci </w:t>
      </w:r>
      <w:proofErr w:type="spellStart"/>
      <w:r w:rsidRPr="008F7358">
        <w:rPr>
          <w:rFonts w:asciiTheme="minorHAnsi" w:hAnsiTheme="minorHAnsi" w:cs="Arial"/>
          <w:sz w:val="22"/>
          <w:szCs w:val="22"/>
        </w:rPr>
        <w:t>méněprací</w:t>
      </w:r>
      <w:proofErr w:type="spellEnd"/>
      <w:r w:rsidRPr="008F7358">
        <w:rPr>
          <w:rFonts w:asciiTheme="minorHAnsi" w:hAnsiTheme="minorHAnsi" w:cs="Arial"/>
          <w:sz w:val="22"/>
          <w:szCs w:val="22"/>
        </w:rPr>
        <w:t xml:space="preserve"> nebudou provedeny. Náklady na </w:t>
      </w:r>
      <w:proofErr w:type="spellStart"/>
      <w:r w:rsidRPr="008F7358">
        <w:rPr>
          <w:rFonts w:asciiTheme="minorHAnsi" w:hAnsiTheme="minorHAnsi" w:cs="Arial"/>
          <w:sz w:val="22"/>
          <w:szCs w:val="22"/>
        </w:rPr>
        <w:t>méněpráce</w:t>
      </w:r>
      <w:proofErr w:type="spellEnd"/>
      <w:r w:rsidRPr="008F7358">
        <w:rPr>
          <w:rFonts w:asciiTheme="minorHAnsi" w:hAnsiTheme="minorHAnsi" w:cs="Arial"/>
          <w:sz w:val="22"/>
          <w:szCs w:val="22"/>
        </w:rPr>
        <w:t xml:space="preserve"> budou odečteny ve výši součtu veškerých odpovídajících položek a nákladů neprovedených dle položkového rozpočtu, který je součástí nabídky zhotovitele podané na předmět plnění v rámci výběrového/ zadá</w:t>
      </w:r>
      <w:r w:rsidR="00AA3A37" w:rsidRPr="008F7358">
        <w:rPr>
          <w:rFonts w:asciiTheme="minorHAnsi" w:hAnsiTheme="minorHAnsi" w:cs="Arial"/>
          <w:sz w:val="22"/>
          <w:szCs w:val="22"/>
        </w:rPr>
        <w:t xml:space="preserve">vacího řízení příslušné zakázky. </w:t>
      </w:r>
      <w:r w:rsidRPr="008F7358">
        <w:rPr>
          <w:rFonts w:asciiTheme="minorHAnsi" w:hAnsiTheme="minorHAnsi" w:cs="Arial"/>
          <w:sz w:val="22"/>
          <w:szCs w:val="22"/>
        </w:rPr>
        <w:t>Nedojde-li mezi oběma stranami k dohodě při odsouhlasení množství nebo druhu provedených prací a dodávek, je zhotovitel oprávněn fakturovat pouze práce, u kterých nedošlo k rozporu;</w:t>
      </w:r>
    </w:p>
    <w:p w14:paraId="08A2DB6A" w14:textId="4E3872FC" w:rsidR="00F013AD" w:rsidRPr="008F7358" w:rsidRDefault="00F013AD" w:rsidP="00754A4D">
      <w:pPr>
        <w:pStyle w:val="Smlouva-slo"/>
        <w:widowControl/>
        <w:numPr>
          <w:ilvl w:val="0"/>
          <w:numId w:val="27"/>
        </w:numPr>
        <w:tabs>
          <w:tab w:val="left" w:pos="708"/>
        </w:tabs>
        <w:spacing w:before="0" w:line="240" w:lineRule="auto"/>
        <w:ind w:left="1418"/>
        <w:rPr>
          <w:rFonts w:asciiTheme="minorHAnsi" w:hAnsiTheme="minorHAnsi" w:cs="Arial"/>
          <w:sz w:val="22"/>
          <w:szCs w:val="22"/>
        </w:rPr>
      </w:pPr>
      <w:r w:rsidRPr="008F7358">
        <w:rPr>
          <w:rFonts w:asciiTheme="minorHAnsi" w:hAnsiTheme="minorHAnsi" w:cs="Arial"/>
          <w:sz w:val="22"/>
          <w:szCs w:val="22"/>
        </w:rPr>
        <w:t xml:space="preserve">přičtením veškerých nákladů na provedení těch částí díla, které objednatel nařídil formou víceprací provádět nad rámec množství nebo kvality uvedené v projektové dokumentaci nebo položkovém rozpočtu. Náklady na vícepráce budou účtovány podle odpovídajících jednotkových cen položek a nákladů dle položkového rozpočtu a množství odsouhlaseného objednatelem. Náklady na vícepráce, které nejsou stanoveny jednotkovými cenami položek v nabídkovém položkovém rozpočtu, budou účtovány </w:t>
      </w:r>
      <w:r w:rsidR="00754A4D" w:rsidRPr="00754A4D">
        <w:rPr>
          <w:rFonts w:asciiTheme="minorHAnsi" w:hAnsiTheme="minorHAnsi" w:cs="Arial"/>
          <w:sz w:val="22"/>
          <w:szCs w:val="22"/>
        </w:rPr>
        <w:t xml:space="preserve">dle CS ÚRS v cenové úrovni CS ÚRS 2024 01 </w:t>
      </w:r>
      <w:r w:rsidRPr="008F7358">
        <w:rPr>
          <w:rFonts w:asciiTheme="minorHAnsi" w:hAnsiTheme="minorHAnsi" w:cs="Arial"/>
          <w:sz w:val="22"/>
          <w:szCs w:val="22"/>
        </w:rPr>
        <w:t>ve výši max. 100 % těchto sborníkových cen;</w:t>
      </w:r>
    </w:p>
    <w:p w14:paraId="6AC831A5" w14:textId="77777777" w:rsidR="00F013AD" w:rsidRPr="008F7358" w:rsidRDefault="00F013AD" w:rsidP="00270C7F">
      <w:pPr>
        <w:pStyle w:val="Smlouva-slo"/>
        <w:widowControl/>
        <w:numPr>
          <w:ilvl w:val="0"/>
          <w:numId w:val="23"/>
        </w:numPr>
        <w:tabs>
          <w:tab w:val="clear" w:pos="1077"/>
          <w:tab w:val="left" w:pos="708"/>
          <w:tab w:val="num" w:pos="1134"/>
        </w:tabs>
        <w:spacing w:before="0" w:after="60" w:line="240" w:lineRule="auto"/>
        <w:ind w:left="1134" w:hanging="425"/>
        <w:rPr>
          <w:rFonts w:asciiTheme="minorHAnsi" w:hAnsiTheme="minorHAnsi" w:cs="Arial"/>
          <w:sz w:val="22"/>
          <w:szCs w:val="22"/>
        </w:rPr>
      </w:pPr>
      <w:r w:rsidRPr="008F7358">
        <w:rPr>
          <w:rFonts w:asciiTheme="minorHAnsi" w:hAnsiTheme="minorHAnsi" w:cs="Arial"/>
          <w:sz w:val="22"/>
          <w:szCs w:val="22"/>
        </w:rPr>
        <w:t>v případě změny výše DPH v důsledku změny právních předpisů.</w:t>
      </w:r>
    </w:p>
    <w:p w14:paraId="1D25735D" w14:textId="77777777" w:rsidR="00E7070C" w:rsidRPr="008F7358" w:rsidRDefault="00270F20" w:rsidP="00270C7F">
      <w:pPr>
        <w:numPr>
          <w:ilvl w:val="0"/>
          <w:numId w:val="6"/>
        </w:numPr>
        <w:tabs>
          <w:tab w:val="left" w:pos="993"/>
        </w:tabs>
        <w:overflowPunct w:val="0"/>
        <w:autoSpaceDE w:val="0"/>
        <w:autoSpaceDN w:val="0"/>
        <w:adjustRightInd w:val="0"/>
        <w:spacing w:line="240" w:lineRule="atLeast"/>
        <w:jc w:val="both"/>
        <w:textAlignment w:val="baseline"/>
        <w:rPr>
          <w:rFonts w:asciiTheme="minorHAnsi" w:hAnsiTheme="minorHAnsi"/>
          <w:lang w:val="cs-CZ"/>
        </w:rPr>
      </w:pPr>
      <w:r w:rsidRPr="008F7358">
        <w:rPr>
          <w:rFonts w:asciiTheme="minorHAnsi" w:hAnsiTheme="minorHAnsi"/>
          <w:lang w:val="cs-CZ"/>
        </w:rPr>
        <w:t xml:space="preserve">Zhotovitel tímto prohlašuje, že cena díla respektuje kvalitativní parametry stanovené projektem resp. </w:t>
      </w:r>
      <w:r w:rsidR="003C1FBD" w:rsidRPr="008F7358">
        <w:rPr>
          <w:rFonts w:asciiTheme="minorHAnsi" w:hAnsiTheme="minorHAnsi"/>
          <w:lang w:val="cs-CZ"/>
        </w:rPr>
        <w:t>položkový rozpočet</w:t>
      </w:r>
      <w:r w:rsidRPr="008F7358">
        <w:rPr>
          <w:rFonts w:asciiTheme="minorHAnsi" w:hAnsiTheme="minorHAnsi"/>
          <w:lang w:val="cs-CZ"/>
        </w:rPr>
        <w:t>.</w:t>
      </w:r>
    </w:p>
    <w:p w14:paraId="2381585C" w14:textId="088FC883" w:rsidR="00C634FB" w:rsidRPr="008F7358" w:rsidRDefault="00C634FB" w:rsidP="00C634FB">
      <w:pPr>
        <w:numPr>
          <w:ilvl w:val="0"/>
          <w:numId w:val="6"/>
        </w:numPr>
        <w:tabs>
          <w:tab w:val="left" w:pos="993"/>
        </w:tabs>
        <w:overflowPunct w:val="0"/>
        <w:autoSpaceDE w:val="0"/>
        <w:autoSpaceDN w:val="0"/>
        <w:adjustRightInd w:val="0"/>
        <w:spacing w:line="240" w:lineRule="atLeast"/>
        <w:jc w:val="both"/>
        <w:textAlignment w:val="baseline"/>
        <w:rPr>
          <w:lang w:val="cs-CZ"/>
        </w:rPr>
      </w:pPr>
      <w:r w:rsidRPr="008F7358">
        <w:rPr>
          <w:lang w:val="cs-CZ"/>
        </w:rPr>
        <w:t>Vícepráce či záměny materiálů budou</w:t>
      </w:r>
      <w:r w:rsidR="00754A4D">
        <w:rPr>
          <w:lang w:val="cs-CZ"/>
        </w:rPr>
        <w:t xml:space="preserve"> odsouhlaseny</w:t>
      </w:r>
      <w:r w:rsidRPr="008F7358">
        <w:rPr>
          <w:lang w:val="cs-CZ"/>
        </w:rPr>
        <w:t xml:space="preserve"> </w:t>
      </w:r>
      <w:r>
        <w:rPr>
          <w:lang w:val="cs-CZ"/>
        </w:rPr>
        <w:t xml:space="preserve">zástupcem </w:t>
      </w:r>
      <w:r w:rsidR="00EE0F10">
        <w:rPr>
          <w:lang w:val="cs-CZ"/>
        </w:rPr>
        <w:t xml:space="preserve">TDS </w:t>
      </w:r>
      <w:r w:rsidRPr="008F7358">
        <w:rPr>
          <w:lang w:val="cs-CZ"/>
        </w:rPr>
        <w:t xml:space="preserve">objednatele zápisem do stavebního deníku. Zhotovitel </w:t>
      </w:r>
      <w:r>
        <w:rPr>
          <w:lang w:val="cs-CZ"/>
        </w:rPr>
        <w:t xml:space="preserve">poté </w:t>
      </w:r>
      <w:r w:rsidRPr="008F7358">
        <w:rPr>
          <w:lang w:val="cs-CZ"/>
        </w:rPr>
        <w:t>zpracuje do týdne cenový návrh a předá jej k odsouhlasení objednateli. Po odsouhlasení bude vícepráce provedena. Případné vícepráce budou uhrazeny zvláštní fakturou do dne vystavení konečné faktury.</w:t>
      </w:r>
      <w:r>
        <w:rPr>
          <w:lang w:val="cs-CZ"/>
        </w:rPr>
        <w:t xml:space="preserve"> V případě, že zhotovitel provede vícepráce a dodávky nebo záměnu materiálů bez objednání nebo písemného odsouhlasení ze strany objednatele, osoby </w:t>
      </w:r>
      <w:r w:rsidR="009423AB">
        <w:rPr>
          <w:lang w:val="cs-CZ"/>
        </w:rPr>
        <w:t xml:space="preserve">TDS </w:t>
      </w:r>
      <w:r>
        <w:rPr>
          <w:lang w:val="cs-CZ"/>
        </w:rPr>
        <w:t>objednatele a bez písemného dodatku k této smlouvě, stávají se tyto vícepráce a dodávky či záměny materiálů součástí díla bez nároku zhotovitele na jejich zaplacení.</w:t>
      </w:r>
    </w:p>
    <w:p w14:paraId="342797D1" w14:textId="77777777" w:rsidR="00C634FB" w:rsidRDefault="00C634FB" w:rsidP="00C634FB">
      <w:pPr>
        <w:numPr>
          <w:ilvl w:val="0"/>
          <w:numId w:val="6"/>
        </w:numPr>
        <w:tabs>
          <w:tab w:val="left" w:pos="993"/>
        </w:tabs>
        <w:overflowPunct w:val="0"/>
        <w:autoSpaceDE w:val="0"/>
        <w:autoSpaceDN w:val="0"/>
        <w:adjustRightInd w:val="0"/>
        <w:spacing w:line="240" w:lineRule="atLeast"/>
        <w:jc w:val="both"/>
        <w:textAlignment w:val="baseline"/>
        <w:rPr>
          <w:lang w:val="cs-CZ"/>
        </w:rPr>
      </w:pPr>
      <w:r w:rsidRPr="008F7358">
        <w:rPr>
          <w:lang w:val="cs-CZ"/>
        </w:rPr>
        <w:t>Za vícepráce jsou považovány práce, které přesahují předmět díla</w:t>
      </w:r>
      <w:r>
        <w:rPr>
          <w:lang w:val="cs-CZ"/>
        </w:rPr>
        <w:t xml:space="preserve"> stanovený v čl. 2 této smlouvy</w:t>
      </w:r>
      <w:r w:rsidRPr="008F7358">
        <w:rPr>
          <w:lang w:val="cs-CZ"/>
        </w:rPr>
        <w:t xml:space="preserve">. </w:t>
      </w:r>
    </w:p>
    <w:p w14:paraId="6DF7F0F5" w14:textId="6D0B440D" w:rsidR="00C634FB" w:rsidRPr="00C1182C" w:rsidRDefault="00E56B13" w:rsidP="00E56B13">
      <w:pPr>
        <w:numPr>
          <w:ilvl w:val="0"/>
          <w:numId w:val="6"/>
        </w:numPr>
        <w:tabs>
          <w:tab w:val="left" w:pos="993"/>
        </w:tabs>
        <w:overflowPunct w:val="0"/>
        <w:autoSpaceDE w:val="0"/>
        <w:autoSpaceDN w:val="0"/>
        <w:adjustRightInd w:val="0"/>
        <w:spacing w:line="240" w:lineRule="atLeast"/>
        <w:jc w:val="both"/>
        <w:textAlignment w:val="baseline"/>
        <w:rPr>
          <w:lang w:val="cs-CZ"/>
        </w:rPr>
      </w:pPr>
      <w:r w:rsidRPr="00C1182C">
        <w:rPr>
          <w:rFonts w:asciiTheme="minorHAnsi" w:hAnsiTheme="minorHAnsi" w:cs="Arial"/>
          <w:lang w:val="cs-CZ"/>
        </w:rPr>
        <w:t>Jestliže nutnost provedení určitých prací vyplyne z rozhodnutí či jiného úkonu orgánu státního stavebního dohledu, příp. jinými orgány příslušnými ke kontrole staveb či jinými okolnostmi smluvními stranami nepředvídanými, rozhodnutími, resp. vyjádřeními veřejnoprávních orgánů, či změny předpisů a ČSN (EN) nebo z jiného důvodu, který nemůže objednatel ovlivnit, zavazuje se zhotovitel tyto práce provést na základě písemného pokynu objednatele i bez písemného dodatku k této Smlouvě, a to bez ohledu na to, zda dojde k dohodě o jejich ceně.</w:t>
      </w:r>
    </w:p>
    <w:p w14:paraId="26C99D94" w14:textId="77777777" w:rsidR="000064DE" w:rsidRPr="000064DE" w:rsidRDefault="000064DE" w:rsidP="00773F5E">
      <w:pPr>
        <w:tabs>
          <w:tab w:val="left" w:pos="993"/>
        </w:tabs>
        <w:overflowPunct w:val="0"/>
        <w:autoSpaceDE w:val="0"/>
        <w:autoSpaceDN w:val="0"/>
        <w:adjustRightInd w:val="0"/>
        <w:spacing w:after="0" w:line="240" w:lineRule="atLeast"/>
        <w:ind w:left="720" w:firstLine="0"/>
        <w:jc w:val="both"/>
        <w:textAlignment w:val="baseline"/>
        <w:rPr>
          <w:lang w:val="cs-CZ"/>
        </w:rPr>
      </w:pPr>
    </w:p>
    <w:p w14:paraId="1D657401" w14:textId="77777777" w:rsidR="00171CF5" w:rsidRDefault="0098797B" w:rsidP="00BC51AA">
      <w:pPr>
        <w:pStyle w:val="Nadpis1"/>
        <w:spacing w:before="240"/>
        <w:ind w:left="4253" w:hanging="3827"/>
        <w:jc w:val="center"/>
        <w:rPr>
          <w:rFonts w:asciiTheme="minorHAnsi" w:hAnsiTheme="minorHAnsi"/>
          <w:sz w:val="22"/>
          <w:szCs w:val="22"/>
        </w:rPr>
      </w:pPr>
      <w:bookmarkStart w:id="3" w:name="_Toc182374927"/>
      <w:r w:rsidRPr="008F7358">
        <w:rPr>
          <w:rFonts w:asciiTheme="minorHAnsi" w:hAnsiTheme="minorHAnsi"/>
          <w:sz w:val="22"/>
          <w:szCs w:val="22"/>
        </w:rPr>
        <w:t>Článek 4</w:t>
      </w:r>
      <w:r w:rsidR="00BC51AA">
        <w:rPr>
          <w:rFonts w:asciiTheme="minorHAnsi" w:hAnsiTheme="minorHAnsi"/>
          <w:sz w:val="22"/>
          <w:szCs w:val="22"/>
        </w:rPr>
        <w:t xml:space="preserve"> </w:t>
      </w:r>
    </w:p>
    <w:p w14:paraId="0F8464FE" w14:textId="347591C1" w:rsidR="00270F20" w:rsidRPr="00BC51AA" w:rsidRDefault="00270F20" w:rsidP="00BC51AA">
      <w:pPr>
        <w:pStyle w:val="Nadpis1"/>
        <w:spacing w:before="240"/>
        <w:ind w:left="4253" w:hanging="3827"/>
        <w:jc w:val="center"/>
        <w:rPr>
          <w:rFonts w:asciiTheme="minorHAnsi" w:hAnsiTheme="minorHAnsi"/>
          <w:sz w:val="22"/>
          <w:szCs w:val="22"/>
        </w:rPr>
      </w:pPr>
      <w:r w:rsidRPr="00BC51AA">
        <w:rPr>
          <w:b w:val="0"/>
          <w:caps/>
          <w:color w:val="1F497D" w:themeColor="text2"/>
        </w:rPr>
        <w:t>Platební podmínky</w:t>
      </w:r>
      <w:bookmarkEnd w:id="3"/>
    </w:p>
    <w:p w14:paraId="65231AE5" w14:textId="77777777" w:rsidR="009B2C0F" w:rsidRPr="008F7358" w:rsidRDefault="009B2C0F" w:rsidP="00270C7F">
      <w:pPr>
        <w:numPr>
          <w:ilvl w:val="0"/>
          <w:numId w:val="7"/>
        </w:numPr>
        <w:ind w:left="714" w:hanging="357"/>
        <w:jc w:val="both"/>
        <w:rPr>
          <w:rFonts w:asciiTheme="minorHAnsi" w:hAnsiTheme="minorHAnsi" w:cs="Verdana"/>
          <w:bCs/>
          <w:lang w:val="cs-CZ"/>
        </w:rPr>
      </w:pPr>
      <w:r w:rsidRPr="008F7358">
        <w:rPr>
          <w:rFonts w:asciiTheme="minorHAnsi" w:hAnsiTheme="minorHAnsi" w:cs="Arial"/>
          <w:lang w:val="cs-CZ"/>
        </w:rPr>
        <w:t>Objednatelem nebudou na cenu díla poskytována jakákoli plnění před zahájením provádění díla.</w:t>
      </w:r>
    </w:p>
    <w:p w14:paraId="0ECBACFE" w14:textId="77777777" w:rsidR="009B2C0F" w:rsidRPr="008F7358" w:rsidRDefault="009B2C0F" w:rsidP="00270C7F">
      <w:pPr>
        <w:numPr>
          <w:ilvl w:val="0"/>
          <w:numId w:val="7"/>
        </w:numPr>
        <w:ind w:left="714" w:hanging="357"/>
        <w:jc w:val="both"/>
        <w:rPr>
          <w:rFonts w:cs="Verdana"/>
          <w:bCs/>
          <w:lang w:val="cs-CZ"/>
        </w:rPr>
      </w:pPr>
      <w:r w:rsidRPr="008F7358">
        <w:rPr>
          <w:rFonts w:cs="Verdana"/>
          <w:bCs/>
          <w:lang w:val="cs-CZ"/>
        </w:rPr>
        <w:t xml:space="preserve">Veškeré platby budou probíhat výhradně v českých korunách (Kč). Rovněž veškeré cenové údaje budou uváděny v Kč. </w:t>
      </w:r>
    </w:p>
    <w:p w14:paraId="36B85208" w14:textId="77777777" w:rsidR="009B2C0F" w:rsidRPr="008F7358" w:rsidRDefault="009B2C0F" w:rsidP="00270C7F">
      <w:pPr>
        <w:numPr>
          <w:ilvl w:val="0"/>
          <w:numId w:val="7"/>
        </w:numPr>
        <w:ind w:left="714" w:hanging="357"/>
        <w:jc w:val="both"/>
        <w:rPr>
          <w:rFonts w:cs="Verdana"/>
          <w:bCs/>
          <w:lang w:val="cs-CZ"/>
        </w:rPr>
      </w:pPr>
      <w:r w:rsidRPr="008F7358">
        <w:rPr>
          <w:rFonts w:cs="Verdana"/>
          <w:bCs/>
          <w:lang w:val="cs-CZ"/>
        </w:rPr>
        <w:t xml:space="preserve">Platby probíhají zásadně bezhotovostním způsobem na účet zhotovitele uvedený v záhlaví této smlouvy. </w:t>
      </w:r>
    </w:p>
    <w:p w14:paraId="3680347E" w14:textId="6CD0A341" w:rsidR="001107E6" w:rsidRPr="00C1182C" w:rsidRDefault="009B2C0F" w:rsidP="00EE3CDC">
      <w:pPr>
        <w:pStyle w:val="Odstavecseseznamem"/>
        <w:numPr>
          <w:ilvl w:val="0"/>
          <w:numId w:val="7"/>
        </w:numPr>
        <w:jc w:val="both"/>
        <w:rPr>
          <w:rFonts w:asciiTheme="minorHAnsi" w:hAnsiTheme="minorHAnsi"/>
        </w:rPr>
      </w:pPr>
      <w:r w:rsidRPr="007C01FF">
        <w:rPr>
          <w:rFonts w:cs="Verdana"/>
          <w:bCs/>
          <w:lang w:val="cs-CZ"/>
        </w:rPr>
        <w:t>Cena za provedení díla bude uhrazena na základě měsíčních faktur (daňových dokladů</w:t>
      </w:r>
      <w:r w:rsidR="003C1FBD" w:rsidRPr="007C01FF">
        <w:rPr>
          <w:rFonts w:cs="Verdana"/>
          <w:bCs/>
          <w:lang w:val="cs-CZ"/>
        </w:rPr>
        <w:t>),</w:t>
      </w:r>
      <w:r w:rsidRPr="007C01FF">
        <w:rPr>
          <w:rFonts w:cs="Verdana"/>
          <w:bCs/>
          <w:lang w:val="cs-CZ"/>
        </w:rPr>
        <w:t xml:space="preserve"> vystavených zhotovitelem </w:t>
      </w:r>
      <w:r w:rsidRPr="007C01FF">
        <w:rPr>
          <w:lang w:val="cs-CZ"/>
        </w:rPr>
        <w:t xml:space="preserve">nejdéle do 15. dne následujícího kalendářního měsíce. Datem zdanitelného plnění je poslední den příslušeného měsíce. Faktury </w:t>
      </w:r>
      <w:r w:rsidRPr="00E56B13">
        <w:rPr>
          <w:rFonts w:cs="Verdana"/>
          <w:bCs/>
          <w:lang w:val="cs-CZ"/>
        </w:rPr>
        <w:t>budou splňovat veškeré zákonn</w:t>
      </w:r>
      <w:r w:rsidR="00525F1C" w:rsidRPr="00E56B13">
        <w:rPr>
          <w:rFonts w:cs="Verdana"/>
          <w:bCs/>
          <w:lang w:val="cs-CZ"/>
        </w:rPr>
        <w:t>é náležitosti daňového dokladu</w:t>
      </w:r>
      <w:r w:rsidR="001107E6">
        <w:rPr>
          <w:rFonts w:cs="Verdana"/>
          <w:bCs/>
          <w:lang w:val="cs-CZ"/>
        </w:rPr>
        <w:t xml:space="preserve"> a budou označeny </w:t>
      </w:r>
      <w:r w:rsidR="00EE3CDC">
        <w:rPr>
          <w:rFonts w:cs="Verdana"/>
          <w:bCs/>
          <w:lang w:val="cs-CZ"/>
        </w:rPr>
        <w:t>názvem</w:t>
      </w:r>
      <w:r w:rsidR="001107E6">
        <w:rPr>
          <w:rFonts w:cs="Verdana"/>
          <w:bCs/>
          <w:lang w:val="cs-CZ"/>
        </w:rPr>
        <w:t xml:space="preserve"> projektu: </w:t>
      </w:r>
      <w:r w:rsidR="00EE3CDC" w:rsidRPr="00EE3CDC">
        <w:rPr>
          <w:rFonts w:cs="Verdana"/>
          <w:bCs/>
          <w:lang w:val="cs-CZ"/>
        </w:rPr>
        <w:t>Regenerace bytového domu č.</w:t>
      </w:r>
      <w:r w:rsidR="00AD1EDD">
        <w:rPr>
          <w:rFonts w:cs="Verdana"/>
          <w:bCs/>
          <w:lang w:val="cs-CZ"/>
        </w:rPr>
        <w:t xml:space="preserve"> </w:t>
      </w:r>
      <w:r w:rsidR="00EE3CDC" w:rsidRPr="00EE3CDC">
        <w:rPr>
          <w:rFonts w:cs="Verdana"/>
          <w:bCs/>
          <w:lang w:val="cs-CZ"/>
        </w:rPr>
        <w:t>p. 133 Nové Sedlo</w:t>
      </w:r>
      <w:r w:rsidR="001107E6">
        <w:rPr>
          <w:rFonts w:cs="Verdana"/>
          <w:bCs/>
          <w:lang w:val="cs-CZ"/>
        </w:rPr>
        <w:t xml:space="preserve">. </w:t>
      </w:r>
    </w:p>
    <w:p w14:paraId="2B423882" w14:textId="77777777" w:rsidR="00EE3CDC" w:rsidRDefault="00EE3CDC" w:rsidP="00EE3CDC">
      <w:pPr>
        <w:numPr>
          <w:ilvl w:val="0"/>
          <w:numId w:val="7"/>
        </w:numPr>
        <w:ind w:left="714" w:hanging="357"/>
        <w:jc w:val="both"/>
        <w:rPr>
          <w:rFonts w:cs="Verdana"/>
          <w:bCs/>
          <w:lang w:val="cs-CZ"/>
        </w:rPr>
      </w:pPr>
      <w:r w:rsidRPr="007D7AC0">
        <w:rPr>
          <w:rFonts w:cs="Verdana"/>
          <w:bCs/>
          <w:lang w:val="cs-CZ"/>
        </w:rPr>
        <w:lastRenderedPageBreak/>
        <w:t xml:space="preserve">Přílohou každé faktury musí být zjišťovací protokol (soupis provedených prací), </w:t>
      </w:r>
      <w:r>
        <w:rPr>
          <w:rFonts w:cs="Verdana"/>
          <w:bCs/>
          <w:lang w:val="cs-CZ"/>
        </w:rPr>
        <w:t xml:space="preserve">písemně </w:t>
      </w:r>
      <w:r w:rsidRPr="007D7AC0">
        <w:rPr>
          <w:rFonts w:cs="Verdana"/>
          <w:bCs/>
          <w:lang w:val="cs-CZ"/>
        </w:rPr>
        <w:t xml:space="preserve">potvrzený zástupcem objednatele ve věcech technických. Součástí konečné faktury musí být navíc protokol o předání a převzetí díla bez vad a nedodělků. </w:t>
      </w:r>
      <w:r>
        <w:rPr>
          <w:rFonts w:cs="Verdana"/>
          <w:bCs/>
          <w:lang w:val="cs-CZ"/>
        </w:rPr>
        <w:t>Bez těchto dokladů je faktura neúplná a nelze ji proplatit.</w:t>
      </w:r>
    </w:p>
    <w:p w14:paraId="522057EB" w14:textId="77777777" w:rsidR="00EE3CDC" w:rsidRDefault="00EE3CDC" w:rsidP="00EE3CDC">
      <w:pPr>
        <w:numPr>
          <w:ilvl w:val="0"/>
          <w:numId w:val="7"/>
        </w:numPr>
        <w:ind w:left="714" w:hanging="357"/>
        <w:jc w:val="both"/>
        <w:rPr>
          <w:rFonts w:cs="Verdana"/>
          <w:bCs/>
          <w:lang w:val="cs-CZ"/>
        </w:rPr>
      </w:pPr>
      <w:r w:rsidRPr="00EE3CDC">
        <w:rPr>
          <w:rFonts w:cs="Verdana"/>
          <w:bCs/>
          <w:lang w:val="cs-CZ"/>
        </w:rPr>
        <w:t>Dodavatel je povinen fakturovat měsíčně dle soupisu skutečně provedených prací, a to až do výše 90% celkové ceny díla. Zbylou část do výše 100% celkové ceny díla vyfakturuje až po předání a převzetí díla bez vad a nedodělků.</w:t>
      </w:r>
    </w:p>
    <w:p w14:paraId="10D52BD0" w14:textId="77777777" w:rsidR="00EE3CDC" w:rsidRDefault="00EE3CDC" w:rsidP="00EE3CDC">
      <w:pPr>
        <w:numPr>
          <w:ilvl w:val="0"/>
          <w:numId w:val="7"/>
        </w:numPr>
        <w:ind w:left="714" w:hanging="357"/>
        <w:jc w:val="both"/>
        <w:rPr>
          <w:rFonts w:cs="Verdana"/>
          <w:bCs/>
          <w:lang w:val="cs-CZ"/>
        </w:rPr>
      </w:pPr>
      <w:r w:rsidRPr="00EE3CDC">
        <w:rPr>
          <w:rFonts w:cs="Verdana"/>
          <w:b/>
          <w:bCs/>
          <w:lang w:val="cs-CZ"/>
        </w:rPr>
        <w:t>Splatnost faktur je 30</w:t>
      </w:r>
      <w:r w:rsidRPr="00EE3CDC">
        <w:rPr>
          <w:rFonts w:cs="Verdana"/>
          <w:b/>
          <w:bCs/>
          <w:color w:val="FF0000"/>
          <w:lang w:val="cs-CZ"/>
        </w:rPr>
        <w:t xml:space="preserve"> </w:t>
      </w:r>
      <w:r w:rsidRPr="00EE3CDC">
        <w:rPr>
          <w:rFonts w:cs="Verdana"/>
          <w:b/>
          <w:bCs/>
          <w:lang w:val="cs-CZ"/>
        </w:rPr>
        <w:t>dnů od doručení faktury objednateli</w:t>
      </w:r>
      <w:r w:rsidRPr="00EE3CDC">
        <w:rPr>
          <w:rFonts w:cs="Verdana"/>
          <w:lang w:val="cs-CZ"/>
        </w:rPr>
        <w:t xml:space="preserve">. Splatnost faktur (pohledávek) začíná běžet odsouhlasením faktury, která splňuje veškeré náležitosti a je řádně doložena přílohami. </w:t>
      </w:r>
    </w:p>
    <w:p w14:paraId="3978A9BE" w14:textId="77777777" w:rsidR="00EE3CDC" w:rsidRDefault="00EE3CDC" w:rsidP="00EE3CDC">
      <w:pPr>
        <w:numPr>
          <w:ilvl w:val="0"/>
          <w:numId w:val="7"/>
        </w:numPr>
        <w:ind w:left="714" w:hanging="357"/>
        <w:jc w:val="both"/>
        <w:rPr>
          <w:rFonts w:cs="Verdana"/>
          <w:bCs/>
          <w:lang w:val="cs-CZ"/>
        </w:rPr>
      </w:pPr>
      <w:r w:rsidRPr="00EE3CDC">
        <w:rPr>
          <w:lang w:val="cs-CZ"/>
        </w:rPr>
        <w:t>Smluvní strany se dohodly na pětidenní lhůtě k odsouhlasení faktur. V případě, že v této lhůtě nebudou sděleny námitky, považuje se faktura za odsouhlasenou.</w:t>
      </w:r>
    </w:p>
    <w:p w14:paraId="36EF6986" w14:textId="409544AE" w:rsidR="00EE3CDC" w:rsidRPr="00EE3CDC" w:rsidRDefault="00EE3CDC" w:rsidP="00EE3CDC">
      <w:pPr>
        <w:numPr>
          <w:ilvl w:val="0"/>
          <w:numId w:val="7"/>
        </w:numPr>
        <w:ind w:left="714" w:hanging="357"/>
        <w:jc w:val="both"/>
        <w:rPr>
          <w:rFonts w:cs="Verdana"/>
          <w:bCs/>
          <w:lang w:val="cs-CZ"/>
        </w:rPr>
      </w:pPr>
      <w:r w:rsidRPr="00EE3CDC">
        <w:rPr>
          <w:lang w:val="cs-CZ"/>
        </w:rPr>
        <w:t>Objednatel je oprávněn vrátit bez zaplacení fakturu, která neobsahuje náležitosti dle předchozího ustanovení této smlouvy, a to do 3 kalendářních dnů od jejího doručení. Nová lhůta splatnosti začíná běžet znovu po předložení řádně vystavené a odsouhlasené faktury objednateli.</w:t>
      </w:r>
    </w:p>
    <w:p w14:paraId="592AB03C" w14:textId="77777777" w:rsidR="006B6368" w:rsidRDefault="006B6368" w:rsidP="006B6368">
      <w:pPr>
        <w:ind w:left="714" w:firstLine="0"/>
        <w:jc w:val="both"/>
        <w:rPr>
          <w:lang w:val="cs-CZ"/>
        </w:rPr>
      </w:pPr>
    </w:p>
    <w:p w14:paraId="2B0489DE" w14:textId="77777777" w:rsidR="00171CF5" w:rsidRDefault="000B7051" w:rsidP="00BC51AA">
      <w:pPr>
        <w:pStyle w:val="Nadpis1"/>
        <w:spacing w:before="240"/>
        <w:ind w:left="4253" w:hanging="3827"/>
        <w:jc w:val="center"/>
        <w:rPr>
          <w:rFonts w:asciiTheme="minorHAnsi" w:hAnsiTheme="minorHAnsi"/>
          <w:sz w:val="22"/>
          <w:szCs w:val="22"/>
        </w:rPr>
      </w:pPr>
      <w:bookmarkStart w:id="4" w:name="_Toc182374928"/>
      <w:r w:rsidRPr="008F7358">
        <w:rPr>
          <w:rFonts w:asciiTheme="minorHAnsi" w:hAnsiTheme="minorHAnsi"/>
          <w:sz w:val="22"/>
          <w:szCs w:val="22"/>
        </w:rPr>
        <w:t>Článek 5</w:t>
      </w:r>
      <w:r w:rsidR="00BC51AA">
        <w:rPr>
          <w:rFonts w:asciiTheme="minorHAnsi" w:hAnsiTheme="minorHAnsi"/>
          <w:sz w:val="22"/>
          <w:szCs w:val="22"/>
        </w:rPr>
        <w:t xml:space="preserve">  </w:t>
      </w:r>
    </w:p>
    <w:p w14:paraId="46AE596D" w14:textId="4E62452C" w:rsidR="000B7051" w:rsidRPr="00BC51AA" w:rsidRDefault="000B7051" w:rsidP="00BC51AA">
      <w:pPr>
        <w:pStyle w:val="Nadpis1"/>
        <w:spacing w:before="240"/>
        <w:ind w:left="4253" w:hanging="3827"/>
        <w:jc w:val="center"/>
        <w:rPr>
          <w:rFonts w:asciiTheme="minorHAnsi" w:hAnsiTheme="minorHAnsi"/>
          <w:sz w:val="22"/>
          <w:szCs w:val="22"/>
        </w:rPr>
      </w:pPr>
      <w:r w:rsidRPr="00BC51AA">
        <w:rPr>
          <w:b w:val="0"/>
          <w:caps/>
          <w:color w:val="1F497D" w:themeColor="text2"/>
        </w:rPr>
        <w:t>DOBA PLNĚNÍ</w:t>
      </w:r>
      <w:bookmarkEnd w:id="4"/>
    </w:p>
    <w:p w14:paraId="0978CE31" w14:textId="2AE32693" w:rsidR="00BF4A77" w:rsidRPr="00535D5B" w:rsidRDefault="00FD5538" w:rsidP="00535D5B">
      <w:pPr>
        <w:numPr>
          <w:ilvl w:val="0"/>
          <w:numId w:val="8"/>
        </w:numPr>
        <w:spacing w:after="0"/>
        <w:rPr>
          <w:rFonts w:cs="Verdana"/>
          <w:bCs/>
          <w:lang w:val="cs-CZ"/>
        </w:rPr>
      </w:pPr>
      <w:r w:rsidRPr="00FD5538">
        <w:rPr>
          <w:rFonts w:cs="Verdana"/>
          <w:bCs/>
          <w:lang w:val="cs-CZ"/>
        </w:rPr>
        <w:t xml:space="preserve">Realizace bude probíhat v následujících termínech: </w:t>
      </w:r>
    </w:p>
    <w:p w14:paraId="1E28A011" w14:textId="4B255409" w:rsidR="00C634FB" w:rsidRPr="00A94364" w:rsidRDefault="00C634FB" w:rsidP="00C634FB">
      <w:pPr>
        <w:pStyle w:val="Bezmezer"/>
        <w:numPr>
          <w:ilvl w:val="0"/>
          <w:numId w:val="0"/>
        </w:numPr>
        <w:ind w:left="709"/>
        <w:jc w:val="both"/>
        <w:rPr>
          <w:rFonts w:cs="Calibri"/>
          <w:b/>
          <w:bCs/>
          <w:lang w:val="cs-CZ"/>
        </w:rPr>
      </w:pPr>
      <w:bookmarkStart w:id="5" w:name="_GoBack"/>
      <w:bookmarkEnd w:id="5"/>
      <w:r w:rsidRPr="00A94364">
        <w:rPr>
          <w:rFonts w:cs="Calibri"/>
          <w:b/>
          <w:bCs/>
          <w:lang w:val="cs-CZ"/>
        </w:rPr>
        <w:t>Zahájení prací:</w:t>
      </w:r>
      <w:r w:rsidRPr="00A94364">
        <w:rPr>
          <w:rFonts w:cs="Calibri"/>
          <w:b/>
          <w:bCs/>
          <w:lang w:val="cs-CZ"/>
        </w:rPr>
        <w:tab/>
      </w:r>
      <w:r w:rsidRPr="00A94364">
        <w:rPr>
          <w:rFonts w:cs="Calibri"/>
          <w:b/>
          <w:bCs/>
          <w:lang w:val="cs-CZ"/>
        </w:rPr>
        <w:tab/>
      </w:r>
      <w:r w:rsidR="00D6318C" w:rsidRPr="00A94364">
        <w:rPr>
          <w:rFonts w:cs="Calibri"/>
          <w:b/>
          <w:bCs/>
          <w:lang w:val="cs-CZ"/>
        </w:rPr>
        <w:t>ihned po podpisu smlouvy.</w:t>
      </w:r>
    </w:p>
    <w:p w14:paraId="57463C99" w14:textId="7199C462" w:rsidR="007C252D" w:rsidRPr="00041840" w:rsidRDefault="00041840" w:rsidP="00C634FB">
      <w:pPr>
        <w:pStyle w:val="Bezmezer"/>
        <w:numPr>
          <w:ilvl w:val="0"/>
          <w:numId w:val="0"/>
        </w:numPr>
        <w:ind w:left="709"/>
        <w:jc w:val="both"/>
        <w:rPr>
          <w:b/>
          <w:lang w:val="cs-CZ"/>
        </w:rPr>
      </w:pPr>
      <w:r w:rsidRPr="00A94364">
        <w:rPr>
          <w:rFonts w:cs="Calibri"/>
          <w:b/>
          <w:bCs/>
          <w:lang w:val="cs-CZ"/>
        </w:rPr>
        <w:t>Ukončení prací:</w:t>
      </w:r>
      <w:r w:rsidRPr="00A94364">
        <w:rPr>
          <w:rFonts w:cs="Calibri"/>
          <w:b/>
          <w:bCs/>
          <w:lang w:val="cs-CZ"/>
        </w:rPr>
        <w:tab/>
      </w:r>
      <w:r w:rsidR="00A94364" w:rsidRPr="00A94364">
        <w:rPr>
          <w:rFonts w:cs="Calibri"/>
          <w:b/>
          <w:bCs/>
          <w:lang w:val="cs-CZ"/>
        </w:rPr>
        <w:t>nejpozději do 01. 05. 2026.</w:t>
      </w:r>
    </w:p>
    <w:p w14:paraId="72582A92" w14:textId="77777777" w:rsidR="00C634FB" w:rsidRDefault="00C634FB" w:rsidP="00FD5538">
      <w:pPr>
        <w:pStyle w:val="Bezmezer"/>
        <w:numPr>
          <w:ilvl w:val="0"/>
          <w:numId w:val="0"/>
        </w:numPr>
        <w:ind w:left="709"/>
        <w:jc w:val="both"/>
        <w:rPr>
          <w:lang w:val="cs-CZ"/>
        </w:rPr>
      </w:pPr>
    </w:p>
    <w:p w14:paraId="2501FA75" w14:textId="55EFFA0A" w:rsidR="00FD5538" w:rsidRPr="00857F60" w:rsidRDefault="00FD5538" w:rsidP="00FD5538">
      <w:pPr>
        <w:pStyle w:val="Bezmezer"/>
        <w:numPr>
          <w:ilvl w:val="0"/>
          <w:numId w:val="0"/>
        </w:numPr>
        <w:ind w:left="709"/>
        <w:jc w:val="both"/>
        <w:rPr>
          <w:rFonts w:asciiTheme="minorHAnsi" w:hAnsiTheme="minorHAnsi"/>
          <w:bCs/>
          <w:lang w:val="cs-CZ"/>
        </w:rPr>
      </w:pPr>
      <w:r w:rsidRPr="00857F60">
        <w:rPr>
          <w:lang w:val="cs-CZ"/>
        </w:rPr>
        <w:t xml:space="preserve">Jakékoliv </w:t>
      </w:r>
      <w:r w:rsidRPr="00857F60">
        <w:rPr>
          <w:rFonts w:asciiTheme="minorHAnsi" w:hAnsiTheme="minorHAnsi"/>
          <w:lang w:val="cs-CZ"/>
        </w:rPr>
        <w:t>přerušení prací musí být objednateli řádně zdůvodněno, např. technologickými postupy, nepříznivými klimatickými podmínkami apod.</w:t>
      </w:r>
    </w:p>
    <w:p w14:paraId="783F85A6" w14:textId="77777777" w:rsidR="00FD5538" w:rsidRPr="008F7358" w:rsidRDefault="00FD5538" w:rsidP="00FD5538">
      <w:pPr>
        <w:pStyle w:val="Bezmezer"/>
        <w:numPr>
          <w:ilvl w:val="0"/>
          <w:numId w:val="0"/>
        </w:numPr>
        <w:ind w:left="709"/>
        <w:jc w:val="both"/>
        <w:rPr>
          <w:rFonts w:asciiTheme="majorHAnsi" w:hAnsiTheme="majorHAnsi"/>
          <w:b/>
          <w:lang w:val="cs-CZ"/>
        </w:rPr>
      </w:pPr>
    </w:p>
    <w:p w14:paraId="37F72DE9" w14:textId="77777777" w:rsidR="00FD5538" w:rsidRPr="008F7358" w:rsidRDefault="00FD5538" w:rsidP="00FD5538">
      <w:pPr>
        <w:pStyle w:val="Bezmezer"/>
        <w:numPr>
          <w:ilvl w:val="0"/>
          <w:numId w:val="0"/>
        </w:numPr>
        <w:ind w:left="709"/>
        <w:jc w:val="both"/>
        <w:rPr>
          <w:lang w:val="cs-CZ"/>
        </w:rPr>
      </w:pPr>
      <w:r w:rsidRPr="008F7358">
        <w:rPr>
          <w:lang w:val="cs-CZ"/>
        </w:rPr>
        <w:t>Zhotovitel je oprávněn dokončit dílo i před sjednaným termínem.</w:t>
      </w:r>
    </w:p>
    <w:p w14:paraId="20A9202F" w14:textId="77777777" w:rsidR="00FD5538" w:rsidRPr="008F7358" w:rsidRDefault="00FD5538" w:rsidP="00FD5538">
      <w:pPr>
        <w:pStyle w:val="Bezmezer"/>
        <w:numPr>
          <w:ilvl w:val="0"/>
          <w:numId w:val="0"/>
        </w:numPr>
        <w:ind w:left="709"/>
        <w:jc w:val="both"/>
        <w:rPr>
          <w:lang w:val="cs-CZ"/>
        </w:rPr>
      </w:pPr>
      <w:r w:rsidRPr="008F7358">
        <w:rPr>
          <w:lang w:val="cs-CZ"/>
        </w:rPr>
        <w:t>Termín dokončení díla je shodný s </w:t>
      </w:r>
      <w:r w:rsidRPr="008F7358">
        <w:rPr>
          <w:color w:val="000000"/>
          <w:lang w:val="cs-CZ"/>
        </w:rPr>
        <w:t>termínem předání díla bez vad a nedodělků objednateli.</w:t>
      </w:r>
    </w:p>
    <w:p w14:paraId="0D0B1A03" w14:textId="77777777" w:rsidR="00A44C5F" w:rsidRDefault="00A44C5F" w:rsidP="00A44C5F">
      <w:pPr>
        <w:pStyle w:val="Bezmezer"/>
        <w:numPr>
          <w:ilvl w:val="0"/>
          <w:numId w:val="0"/>
        </w:numPr>
        <w:ind w:left="709"/>
        <w:jc w:val="both"/>
        <w:rPr>
          <w:rFonts w:asciiTheme="minorHAnsi" w:hAnsiTheme="minorHAnsi"/>
          <w:lang w:val="cs-CZ"/>
        </w:rPr>
      </w:pPr>
    </w:p>
    <w:p w14:paraId="7DF1AAC5" w14:textId="77777777" w:rsidR="000052B6" w:rsidRPr="008F7358" w:rsidRDefault="000052B6" w:rsidP="000052B6">
      <w:pPr>
        <w:pStyle w:val="Bezmezer"/>
        <w:numPr>
          <w:ilvl w:val="0"/>
          <w:numId w:val="0"/>
        </w:numPr>
        <w:ind w:left="709"/>
        <w:jc w:val="both"/>
        <w:rPr>
          <w:lang w:val="cs-CZ"/>
        </w:rPr>
      </w:pPr>
      <w:r w:rsidRPr="008F7358">
        <w:rPr>
          <w:lang w:val="cs-CZ"/>
        </w:rPr>
        <w:t>Zhotovitel je povinen postupovat tak, aby dodržel veškeré stanovené termíny uvedené v časovém harmonogramu, který tvoří přílohu č. 2 této smlouvy. Jakékoli změny v časovém harmonogramu je možné provést pouze po předchozím písemném souhlasu objednatele. Objednatel má na písemné odsouhlasení 5 pracovních dní. Zhotovitel je povinen min. 3 kalendářní dny předem vyzvat technický dozor investora ke kontrole dokončení každého stavebního objektu, provozního souboru či technologické části, pokud nebude dohodnuto jinak.</w:t>
      </w:r>
    </w:p>
    <w:p w14:paraId="3B3144EC" w14:textId="77777777" w:rsidR="000052B6" w:rsidRPr="008F7358" w:rsidRDefault="000052B6" w:rsidP="000052B6">
      <w:pPr>
        <w:pStyle w:val="Bezmezer"/>
        <w:numPr>
          <w:ilvl w:val="0"/>
          <w:numId w:val="0"/>
        </w:numPr>
        <w:ind w:left="709"/>
        <w:jc w:val="both"/>
        <w:rPr>
          <w:lang w:val="cs-CZ"/>
        </w:rPr>
      </w:pPr>
    </w:p>
    <w:p w14:paraId="6C2DE73A" w14:textId="77777777" w:rsidR="00A44C5F" w:rsidRPr="000052B6" w:rsidRDefault="000052B6" w:rsidP="000052B6">
      <w:pPr>
        <w:pStyle w:val="Bezmezer"/>
        <w:numPr>
          <w:ilvl w:val="0"/>
          <w:numId w:val="0"/>
        </w:numPr>
        <w:ind w:left="709"/>
        <w:jc w:val="both"/>
        <w:rPr>
          <w:lang w:val="cs-CZ"/>
        </w:rPr>
      </w:pPr>
      <w:r w:rsidRPr="008F7358">
        <w:rPr>
          <w:lang w:val="cs-CZ"/>
        </w:rPr>
        <w:t>Nedodržení termínů dokončení stanovených m</w:t>
      </w:r>
      <w:r w:rsidRPr="008F7358">
        <w:rPr>
          <w:color w:val="000000"/>
          <w:lang w:val="cs-CZ"/>
        </w:rPr>
        <w:t>ilníků časového</w:t>
      </w:r>
      <w:r w:rsidRPr="008F7358">
        <w:rPr>
          <w:lang w:val="cs-CZ"/>
        </w:rPr>
        <w:t xml:space="preserve"> harmonogramu je objednatelem považováno za podstatné porušení povinností zhotovitele a zakládá právo objednatele na uplatnění smluvní pokuty dle čl. 10 této smlouvy.</w:t>
      </w:r>
    </w:p>
    <w:p w14:paraId="380C7F93" w14:textId="77777777" w:rsidR="000052B6" w:rsidRPr="00A44C5F" w:rsidRDefault="000052B6" w:rsidP="00D36E9E">
      <w:pPr>
        <w:pStyle w:val="Bezmezer"/>
        <w:numPr>
          <w:ilvl w:val="0"/>
          <w:numId w:val="0"/>
        </w:numPr>
        <w:spacing w:after="0"/>
        <w:ind w:left="709"/>
        <w:jc w:val="both"/>
        <w:rPr>
          <w:rFonts w:asciiTheme="minorHAnsi" w:hAnsiTheme="minorHAnsi"/>
          <w:lang w:val="cs-CZ"/>
        </w:rPr>
      </w:pPr>
    </w:p>
    <w:p w14:paraId="59A09960" w14:textId="77777777" w:rsidR="003F19D6" w:rsidRPr="003F19D6" w:rsidRDefault="003F19D6" w:rsidP="00270C7F">
      <w:pPr>
        <w:numPr>
          <w:ilvl w:val="0"/>
          <w:numId w:val="8"/>
        </w:numPr>
        <w:jc w:val="both"/>
        <w:rPr>
          <w:rFonts w:cs="Verdana"/>
          <w:bCs/>
          <w:lang w:val="cs-CZ"/>
        </w:rPr>
      </w:pPr>
      <w:r w:rsidRPr="003F19D6">
        <w:rPr>
          <w:rFonts w:cs="Verdana"/>
          <w:bCs/>
          <w:lang w:val="cs-CZ"/>
        </w:rPr>
        <w:t>Pokud v důsledku okolností, které nemůže ovlivnit ani objednatel, ani zhotovitel dojde k situaci, že předpokládaný termín zahájení plnění nebude možné dodržet, posouvá se termín plnění (a všechny navázané termíny) o dobu, po kterou trvá překážka, pro kterou nelze plnění zahájit. Toto právo si objednatel výslovně vyhrazuje. Dřívější termín dokončení díla je možný, stejně tak je možný dřívější termín zahájení plnění, vše po dohodě obou stran.</w:t>
      </w:r>
    </w:p>
    <w:p w14:paraId="0128F010" w14:textId="6894C0D6" w:rsidR="003F19D6" w:rsidRPr="003F19D6" w:rsidRDefault="003F19D6" w:rsidP="00270C7F">
      <w:pPr>
        <w:numPr>
          <w:ilvl w:val="0"/>
          <w:numId w:val="8"/>
        </w:numPr>
        <w:jc w:val="both"/>
        <w:rPr>
          <w:rFonts w:cs="Verdana"/>
          <w:bCs/>
          <w:lang w:val="cs-CZ"/>
        </w:rPr>
      </w:pPr>
      <w:r w:rsidRPr="003F19D6">
        <w:rPr>
          <w:rFonts w:cs="Verdana"/>
          <w:bCs/>
          <w:lang w:val="cs-CZ"/>
        </w:rPr>
        <w:t>Objednatel si výslovně vyhrazuje právo prodloužit zhotoviteli dobu pro plnění díla v případě, že nebude možné plnit v důsledku klimatických či technologických podmínek znemožňujících provádění prací. Doba plnění (a všechny navázané termíny) se pak prodlužuj</w:t>
      </w:r>
      <w:r w:rsidR="00E56B13">
        <w:rPr>
          <w:rFonts w:cs="Verdana"/>
          <w:bCs/>
          <w:lang w:val="cs-CZ"/>
        </w:rPr>
        <w:t>í</w:t>
      </w:r>
      <w:r w:rsidRPr="003F19D6">
        <w:rPr>
          <w:rFonts w:cs="Verdana"/>
          <w:bCs/>
          <w:lang w:val="cs-CZ"/>
        </w:rPr>
        <w:t xml:space="preserve"> o dobu, po kterou trvá překážka, pro kterou nelze provádět dílo.</w:t>
      </w:r>
    </w:p>
    <w:p w14:paraId="1A8E56C7" w14:textId="404B53E6" w:rsidR="003F19D6" w:rsidRPr="003F19D6" w:rsidRDefault="003F19D6" w:rsidP="00270C7F">
      <w:pPr>
        <w:numPr>
          <w:ilvl w:val="0"/>
          <w:numId w:val="8"/>
        </w:numPr>
        <w:jc w:val="both"/>
        <w:rPr>
          <w:rFonts w:cs="Verdana"/>
          <w:bCs/>
          <w:lang w:val="cs-CZ"/>
        </w:rPr>
      </w:pPr>
      <w:r w:rsidRPr="003F19D6">
        <w:rPr>
          <w:rFonts w:cs="Verdana"/>
          <w:bCs/>
          <w:lang w:val="cs-CZ"/>
        </w:rPr>
        <w:t>Objednatel si výslovně vyhrazuje právo prodloužit zhotoviteli dobu pro plnění díla v případě, že při realizaci díla vyvstane potřeba nepředpokládaných prací, dodávek nebo služeb, které budou mít vliv na termín dokončení díla.</w:t>
      </w:r>
      <w:r w:rsidR="00FE03FA">
        <w:rPr>
          <w:rFonts w:cs="Verdana"/>
          <w:bCs/>
          <w:lang w:val="cs-CZ"/>
        </w:rPr>
        <w:t xml:space="preserve"> Prodloužení doby pro provedení díla přichází v úvahu pouze, jeli objem víceprací nad rámec původní zakázky v součtu jednotlivých změn vyšší než 10% finančního </w:t>
      </w:r>
      <w:r w:rsidR="00FE03FA">
        <w:rPr>
          <w:rFonts w:cs="Verdana"/>
          <w:bCs/>
          <w:lang w:val="cs-CZ"/>
        </w:rPr>
        <w:lastRenderedPageBreak/>
        <w:t>plnění původní zakázky.</w:t>
      </w:r>
      <w:r w:rsidRPr="003F19D6">
        <w:rPr>
          <w:rFonts w:cs="Verdana"/>
          <w:bCs/>
          <w:lang w:val="cs-CZ"/>
        </w:rPr>
        <w:t xml:space="preserve"> Doba plnění (vč. všech navázaných termínů) se pak prodlouží přiměřeně k povaze těchto víceprací</w:t>
      </w:r>
      <w:r w:rsidR="00FE03FA">
        <w:rPr>
          <w:rFonts w:cs="Verdana"/>
          <w:bCs/>
          <w:lang w:val="cs-CZ"/>
        </w:rPr>
        <w:t xml:space="preserve"> a jejich časové náročnosti dle doporučení TDS s jeho odůvodněním</w:t>
      </w:r>
      <w:r w:rsidRPr="003F19D6">
        <w:rPr>
          <w:rFonts w:cs="Verdana"/>
          <w:bCs/>
          <w:lang w:val="cs-CZ"/>
        </w:rPr>
        <w:t>.</w:t>
      </w:r>
    </w:p>
    <w:p w14:paraId="77287DF9" w14:textId="46DAC434" w:rsidR="003F19D6" w:rsidRPr="003F19D6" w:rsidRDefault="003F19D6" w:rsidP="00270C7F">
      <w:pPr>
        <w:numPr>
          <w:ilvl w:val="0"/>
          <w:numId w:val="8"/>
        </w:numPr>
        <w:jc w:val="both"/>
        <w:rPr>
          <w:rFonts w:cs="Verdana"/>
          <w:bCs/>
          <w:lang w:val="cs-CZ"/>
        </w:rPr>
      </w:pPr>
      <w:r w:rsidRPr="003F19D6">
        <w:rPr>
          <w:rFonts w:cs="Verdana"/>
          <w:bCs/>
          <w:lang w:val="cs-CZ"/>
        </w:rPr>
        <w:t>Předáním a převzetím staveniště se rozumí oboustranný podpis protokolu o předání a převzetí staveniště. Zahájením stavebních prací se rozumí započetí vlastního provádění díla zhotovitelem. Dokončením stavebních prací se rozumí úplné a funkční provedení všech stavebních prací a činností ze strany zhotovitele</w:t>
      </w:r>
      <w:r>
        <w:rPr>
          <w:rFonts w:cs="Verdana"/>
          <w:bCs/>
          <w:lang w:val="cs-CZ"/>
        </w:rPr>
        <w:t>.</w:t>
      </w:r>
    </w:p>
    <w:p w14:paraId="52870CA2" w14:textId="260DB6BF" w:rsidR="000B7051" w:rsidRPr="008F7358" w:rsidRDefault="003F19D6" w:rsidP="00270C7F">
      <w:pPr>
        <w:numPr>
          <w:ilvl w:val="0"/>
          <w:numId w:val="8"/>
        </w:numPr>
        <w:ind w:left="714" w:hanging="357"/>
        <w:jc w:val="both"/>
        <w:rPr>
          <w:rFonts w:cs="Verdana"/>
          <w:bCs/>
          <w:lang w:val="cs-CZ"/>
        </w:rPr>
      </w:pPr>
      <w:r>
        <w:rPr>
          <w:rFonts w:cs="Verdana"/>
          <w:bCs/>
          <w:lang w:val="cs-CZ"/>
        </w:rPr>
        <w:t>P</w:t>
      </w:r>
      <w:r w:rsidR="000B7051" w:rsidRPr="008F7358">
        <w:rPr>
          <w:rFonts w:cs="Verdana"/>
          <w:bCs/>
          <w:lang w:val="cs-CZ"/>
        </w:rPr>
        <w:t xml:space="preserve">okud při předání díla nebo části díla – objektu, budou zjištěny vady nebo nedodělky, uvede se tato skutečnost v předávacím protokolu stavby a </w:t>
      </w:r>
      <w:r w:rsidR="003674E1" w:rsidRPr="008F7358">
        <w:rPr>
          <w:rFonts w:cs="Verdana"/>
          <w:bCs/>
          <w:lang w:val="cs-CZ"/>
        </w:rPr>
        <w:t xml:space="preserve">objednatel </w:t>
      </w:r>
      <w:r w:rsidR="000B7051" w:rsidRPr="008F7358">
        <w:rPr>
          <w:rFonts w:cs="Verdana"/>
          <w:bCs/>
          <w:lang w:val="cs-CZ"/>
        </w:rPr>
        <w:t xml:space="preserve">stanoví lhůtu pro jejich odstranění. Do doby odstranění vad a nedodělků nevzniká zhotoviteli právo vystavit fakturu a objednatel nemá povinnost uhradit cenu za provedení díla a ani neběží lhůta splatnosti. Po odstranění vad a nedodělků </w:t>
      </w:r>
      <w:r w:rsidR="003674E1" w:rsidRPr="008F7358">
        <w:rPr>
          <w:rFonts w:cs="Verdana"/>
          <w:bCs/>
          <w:lang w:val="cs-CZ"/>
        </w:rPr>
        <w:t>objednatel</w:t>
      </w:r>
      <w:r w:rsidR="000B7051" w:rsidRPr="008F7358">
        <w:rPr>
          <w:rFonts w:cs="Verdana"/>
          <w:bCs/>
          <w:lang w:val="cs-CZ"/>
        </w:rPr>
        <w:t xml:space="preserve"> dílo převezme</w:t>
      </w:r>
      <w:r w:rsidR="005E35A7" w:rsidRPr="008F7358">
        <w:rPr>
          <w:rFonts w:cs="Verdana"/>
          <w:bCs/>
          <w:lang w:val="cs-CZ"/>
        </w:rPr>
        <w:t xml:space="preserve"> s</w:t>
      </w:r>
      <w:r w:rsidR="000B7051" w:rsidRPr="008F7358">
        <w:rPr>
          <w:rFonts w:cs="Verdana"/>
          <w:bCs/>
          <w:lang w:val="cs-CZ"/>
        </w:rPr>
        <w:t xml:space="preserve"> tím, že doplní do předávacího protokolu stavby, že vady byly odstraněny a dílo bez vad přebírá.</w:t>
      </w:r>
    </w:p>
    <w:p w14:paraId="21FC81B7" w14:textId="77777777" w:rsidR="00E67D1A" w:rsidRPr="008F7358" w:rsidRDefault="00E67D1A" w:rsidP="00270C7F">
      <w:pPr>
        <w:numPr>
          <w:ilvl w:val="0"/>
          <w:numId w:val="8"/>
        </w:numPr>
        <w:spacing w:after="0"/>
        <w:rPr>
          <w:rFonts w:cs="Verdana"/>
          <w:bCs/>
          <w:lang w:val="cs-CZ"/>
        </w:rPr>
      </w:pPr>
      <w:r w:rsidRPr="008F7358">
        <w:rPr>
          <w:rFonts w:cs="Verdana"/>
          <w:bCs/>
          <w:lang w:val="cs-CZ"/>
        </w:rPr>
        <w:t>Lhůta pro provedení díla se přiměřeně prodlužuje:</w:t>
      </w:r>
    </w:p>
    <w:p w14:paraId="6F08FB4E" w14:textId="77777777" w:rsidR="00E67D1A" w:rsidRPr="008F7358" w:rsidRDefault="00E67D1A" w:rsidP="00270C7F">
      <w:pPr>
        <w:numPr>
          <w:ilvl w:val="1"/>
          <w:numId w:val="9"/>
        </w:numPr>
        <w:spacing w:after="0"/>
        <w:rPr>
          <w:lang w:val="cs-CZ"/>
        </w:rPr>
      </w:pPr>
      <w:r w:rsidRPr="008F7358">
        <w:rPr>
          <w:lang w:val="cs-CZ"/>
        </w:rPr>
        <w:t>Jestliže přerušení prací bude způsobeno vyšší mocí.</w:t>
      </w:r>
    </w:p>
    <w:p w14:paraId="469DD785" w14:textId="77777777" w:rsidR="00E67D1A" w:rsidRPr="008F7358" w:rsidRDefault="00E67D1A" w:rsidP="00270C7F">
      <w:pPr>
        <w:numPr>
          <w:ilvl w:val="1"/>
          <w:numId w:val="9"/>
        </w:numPr>
        <w:spacing w:after="0"/>
        <w:rPr>
          <w:lang w:val="cs-CZ"/>
        </w:rPr>
      </w:pPr>
      <w:r w:rsidRPr="008F7358">
        <w:rPr>
          <w:lang w:val="cs-CZ"/>
        </w:rPr>
        <w:t>Při dodatečných požadavcích objednatele na další stavební úpravy.</w:t>
      </w:r>
    </w:p>
    <w:p w14:paraId="3061F0A5" w14:textId="77777777" w:rsidR="00B7667A" w:rsidRPr="008F7358" w:rsidRDefault="00B7667A" w:rsidP="00B7667A">
      <w:pPr>
        <w:spacing w:after="0"/>
        <w:ind w:left="1364" w:firstLine="0"/>
        <w:rPr>
          <w:sz w:val="8"/>
          <w:szCs w:val="8"/>
          <w:lang w:val="cs-CZ"/>
        </w:rPr>
      </w:pPr>
    </w:p>
    <w:p w14:paraId="3859AFED" w14:textId="77777777" w:rsidR="00E67D1A" w:rsidRPr="008F7358" w:rsidRDefault="00E67D1A" w:rsidP="00270C7F">
      <w:pPr>
        <w:numPr>
          <w:ilvl w:val="0"/>
          <w:numId w:val="8"/>
        </w:numPr>
        <w:ind w:left="714" w:hanging="357"/>
        <w:jc w:val="both"/>
        <w:rPr>
          <w:rFonts w:cs="Verdana"/>
          <w:bCs/>
          <w:lang w:val="cs-CZ"/>
        </w:rPr>
      </w:pPr>
      <w:r w:rsidRPr="008F7358">
        <w:rPr>
          <w:rFonts w:cs="Verdana"/>
          <w:bCs/>
          <w:lang w:val="cs-CZ"/>
        </w:rPr>
        <w:t>Smluvní strany nejsou odpovědny za důsledky nesplnění svých závazků včas a řádně, je-li příčinou takovéhoto nesplnění vyšší moc.</w:t>
      </w:r>
    </w:p>
    <w:p w14:paraId="63BEE399" w14:textId="033384BE" w:rsidR="00E67D1A" w:rsidRPr="00B27828" w:rsidRDefault="00E67D1A" w:rsidP="00270C7F">
      <w:pPr>
        <w:numPr>
          <w:ilvl w:val="0"/>
          <w:numId w:val="8"/>
        </w:numPr>
        <w:ind w:left="714" w:hanging="357"/>
        <w:jc w:val="both"/>
        <w:rPr>
          <w:rFonts w:cs="Verdana"/>
          <w:bCs/>
          <w:lang w:val="cs-CZ"/>
        </w:rPr>
      </w:pPr>
      <w:r w:rsidRPr="008F7358">
        <w:rPr>
          <w:rFonts w:cs="Verdana"/>
          <w:bCs/>
          <w:lang w:val="cs-CZ"/>
        </w:rPr>
        <w:t xml:space="preserve">Vyšší mocí se pro účely této smlouvy rozumí okolnosti vylučující odpovědnost, tzn. událost nebo okolnost či následek takovéto události nebo okolnosti, která je objektivně mimo možnou kontrolu dotčené smluvní strany, a které nemohlo být zabráněno péčí či schopností, jež lze rozumně požadovat (např. změna obecně závazných předpisů, rozhodnutí orgánů státní správy, nepředvídatelné nevhodné klimatické podmínky apod., živelná katastrofa, válka, apod.). </w:t>
      </w:r>
      <w:r w:rsidRPr="008F7358">
        <w:rPr>
          <w:b/>
          <w:lang w:val="cs-CZ"/>
        </w:rPr>
        <w:t xml:space="preserve">  </w:t>
      </w:r>
    </w:p>
    <w:p w14:paraId="6A78225F" w14:textId="77777777" w:rsidR="00B27828" w:rsidRPr="000064DE" w:rsidRDefault="00B27828" w:rsidP="00773F5E">
      <w:pPr>
        <w:spacing w:after="0"/>
        <w:ind w:left="714" w:firstLine="0"/>
        <w:jc w:val="both"/>
        <w:rPr>
          <w:rFonts w:cs="Verdana"/>
          <w:bCs/>
          <w:lang w:val="cs-CZ"/>
        </w:rPr>
      </w:pPr>
    </w:p>
    <w:p w14:paraId="1E70D38C" w14:textId="77777777" w:rsidR="00171CF5" w:rsidRDefault="000B7051" w:rsidP="00BC51AA">
      <w:pPr>
        <w:pStyle w:val="Nadpis1"/>
        <w:spacing w:before="240"/>
        <w:ind w:left="4253" w:hanging="3827"/>
        <w:jc w:val="center"/>
        <w:rPr>
          <w:sz w:val="22"/>
          <w:szCs w:val="22"/>
        </w:rPr>
      </w:pPr>
      <w:bookmarkStart w:id="6" w:name="_Toc182374929"/>
      <w:r w:rsidRPr="008F7358">
        <w:rPr>
          <w:sz w:val="22"/>
          <w:szCs w:val="22"/>
        </w:rPr>
        <w:t>Článek 6</w:t>
      </w:r>
      <w:r w:rsidR="00BC51AA">
        <w:rPr>
          <w:sz w:val="22"/>
          <w:szCs w:val="22"/>
        </w:rPr>
        <w:t xml:space="preserve"> </w:t>
      </w:r>
    </w:p>
    <w:p w14:paraId="7FE3AC31" w14:textId="7DA42D75" w:rsidR="000B7051" w:rsidRPr="00BC51AA" w:rsidRDefault="000B7051" w:rsidP="00BC51AA">
      <w:pPr>
        <w:pStyle w:val="Nadpis1"/>
        <w:spacing w:before="240"/>
        <w:ind w:left="4253" w:hanging="3827"/>
        <w:jc w:val="center"/>
        <w:rPr>
          <w:sz w:val="22"/>
          <w:szCs w:val="22"/>
        </w:rPr>
      </w:pPr>
      <w:r w:rsidRPr="00BC51AA">
        <w:rPr>
          <w:b w:val="0"/>
          <w:caps/>
          <w:color w:val="1F497D" w:themeColor="text2"/>
        </w:rPr>
        <w:t>Provádění díla</w:t>
      </w:r>
      <w:bookmarkEnd w:id="6"/>
    </w:p>
    <w:p w14:paraId="5C51D2F4" w14:textId="77777777" w:rsidR="000B7051" w:rsidRPr="008F7358" w:rsidRDefault="000B7051" w:rsidP="00270C7F">
      <w:pPr>
        <w:numPr>
          <w:ilvl w:val="0"/>
          <w:numId w:val="10"/>
        </w:numPr>
        <w:spacing w:afterLines="60" w:after="144"/>
        <w:jc w:val="both"/>
        <w:rPr>
          <w:lang w:val="cs-CZ"/>
        </w:rPr>
      </w:pPr>
      <w:r w:rsidRPr="008F7358">
        <w:rPr>
          <w:lang w:val="cs-CZ"/>
        </w:rPr>
        <w:t xml:space="preserve">Zhotovitel je povinen provést dílo na svůj náklad a na své nebezpečí ve sjednané době. </w:t>
      </w:r>
    </w:p>
    <w:p w14:paraId="4A16BDEC" w14:textId="77777777" w:rsidR="00EE6EA6" w:rsidRPr="008F7358" w:rsidRDefault="00EE6EA6" w:rsidP="00270C7F">
      <w:pPr>
        <w:pStyle w:val="Zkladntextodsazen2"/>
        <w:numPr>
          <w:ilvl w:val="0"/>
          <w:numId w:val="10"/>
        </w:numPr>
        <w:spacing w:line="240" w:lineRule="auto"/>
        <w:jc w:val="both"/>
        <w:rPr>
          <w:lang w:val="cs-CZ"/>
        </w:rPr>
      </w:pPr>
      <w:r w:rsidRPr="008F7358">
        <w:rPr>
          <w:lang w:val="cs-CZ"/>
        </w:rPr>
        <w:t>Zhotovitel v plné míře zodpovídá za bezpečnost a ochranu zdraví při práci pracovníků, kteří provádějí práci ve smyslu předmětu smlouvy, a zabezpečuje jejich vybavení ochrannými pomůckami. Zhotovitel je povinen zabezpečit proškolení předpisy o bezpečnosti a ochraně zdraví při práci (dále jen BOZP) každého pracovníka na staveništi. Zhotovitel je povinen plnit veškeré zákonné povinnosti v oblasti BOZP ve smyslu § 101 zákona č. 262/2006 Sb., zákoníku práce, ve znění pozdějších předpisů, v návaznosti na zákon č. 309/2006 Sb., o zajištění dalších podmínek bezpečnosti a ochrany zdraví při práci, ve znění pozdějších předpisů. Zhotovitel je dále povinen dbát pokynů koordinátora BOZP</w:t>
      </w:r>
      <w:r w:rsidR="001D65DD" w:rsidRPr="008F7358">
        <w:rPr>
          <w:lang w:val="cs-CZ"/>
        </w:rPr>
        <w:t xml:space="preserve"> </w:t>
      </w:r>
      <w:r w:rsidRPr="008F7358">
        <w:rPr>
          <w:lang w:val="cs-CZ"/>
        </w:rPr>
        <w:t>a poskytnout mu veškerou zákonem upravenou součinnost k zajištění povinností v oblasti BOZP. Odpovědnost za veškeré škody (věcné, na zdraví apod.), k nimž dojde v důsledku porušení tohoto ustanovení, nese zhotovitel v plném rozsahu. Jestliže objednatel zjistí, že při provádění díla zhotovitel opakovaně porušuje toto smluvní ustanovení, má objednatel právo na okamžité zastavení prací a po písemném upozornění na odstoupení od této smlouvy.</w:t>
      </w:r>
    </w:p>
    <w:p w14:paraId="6580D40F" w14:textId="77777777" w:rsidR="000B7051" w:rsidRPr="008F7358" w:rsidRDefault="000B7051" w:rsidP="00270C7F">
      <w:pPr>
        <w:numPr>
          <w:ilvl w:val="0"/>
          <w:numId w:val="10"/>
        </w:numPr>
        <w:spacing w:afterLines="60" w:after="144"/>
        <w:jc w:val="both"/>
        <w:rPr>
          <w:lang w:val="cs-CZ"/>
        </w:rPr>
      </w:pPr>
      <w:r w:rsidRPr="008F7358">
        <w:rPr>
          <w:lang w:val="cs-CZ"/>
        </w:rPr>
        <w:t xml:space="preserve">Objednatel nebo jím pověřený zástupce je oprávněn kontrolovat provádění díla. Zjistí-li, že zhotovitel provádí dílo v rozporu </w:t>
      </w:r>
      <w:r w:rsidR="00D86830">
        <w:rPr>
          <w:lang w:val="cs-CZ"/>
        </w:rPr>
        <w:t>s projektovou dokumentací</w:t>
      </w:r>
      <w:r w:rsidRPr="008F7358">
        <w:rPr>
          <w:lang w:val="cs-CZ"/>
        </w:rPr>
        <w:t>, je objednatel oprávněn zastavit prováděné práce a dožadovat se toho, aby zhotovitel odstranil vady vzniklé vadným prováděním a dílo prováděl řádným způsobem. Jestliže zhotovitel tak neučiní ani v přiměřené lhůtě mu k tomu poskytnuté a postup zhotovitele by vedl nepochybně k porušení smlouvy, má objednatel právo od smlouvy odstoupit.</w:t>
      </w:r>
    </w:p>
    <w:p w14:paraId="1A542EAD" w14:textId="77777777" w:rsidR="000B7051" w:rsidRPr="008F7358" w:rsidRDefault="000B7051" w:rsidP="00270C7F">
      <w:pPr>
        <w:numPr>
          <w:ilvl w:val="0"/>
          <w:numId w:val="10"/>
        </w:numPr>
        <w:spacing w:afterLines="60" w:after="144"/>
        <w:jc w:val="both"/>
        <w:rPr>
          <w:lang w:val="cs-CZ"/>
        </w:rPr>
      </w:pPr>
      <w:r w:rsidRPr="008F7358">
        <w:rPr>
          <w:lang w:val="cs-CZ"/>
        </w:rPr>
        <w:t>Zhotovitel se zavazuje na převzatém staveništi, vjezdech a výjezdech z něho udržovat pořádek a čistotu a je povinen odstraňovat odpady a nečistoty vzniklé jeho pracemi. Zhotovitel se zavazuje uhradit veškeré pokuty vzniklé v souvislosti s porušením tohoto ustanovení.</w:t>
      </w:r>
    </w:p>
    <w:p w14:paraId="2A8F538D" w14:textId="77777777" w:rsidR="000B7051" w:rsidRPr="008F7358" w:rsidRDefault="000B7051" w:rsidP="00270C7F">
      <w:pPr>
        <w:numPr>
          <w:ilvl w:val="0"/>
          <w:numId w:val="10"/>
        </w:numPr>
        <w:spacing w:afterLines="60" w:after="144"/>
        <w:jc w:val="both"/>
        <w:rPr>
          <w:lang w:val="cs-CZ"/>
        </w:rPr>
      </w:pPr>
      <w:r w:rsidRPr="008F7358">
        <w:rPr>
          <w:lang w:val="cs-CZ"/>
        </w:rPr>
        <w:lastRenderedPageBreak/>
        <w:t>Zjistí-li objednatel, že zhotovitel provádí dílo v rozporu s</w:t>
      </w:r>
      <w:r w:rsidR="00D86830">
        <w:rPr>
          <w:lang w:val="cs-CZ"/>
        </w:rPr>
        <w:t> projektovou dokumentací</w:t>
      </w:r>
      <w:r w:rsidRPr="008F7358">
        <w:rPr>
          <w:lang w:val="cs-CZ"/>
        </w:rPr>
        <w:t>, je oprávněn dožadovat se odstranění závad. Nej</w:t>
      </w:r>
      <w:r w:rsidR="00A60671" w:rsidRPr="008F7358">
        <w:rPr>
          <w:lang w:val="cs-CZ"/>
        </w:rPr>
        <w:t>sou-li závady v přiměřené lhůtě</w:t>
      </w:r>
      <w:r w:rsidRPr="008F7358">
        <w:rPr>
          <w:lang w:val="cs-CZ"/>
        </w:rPr>
        <w:t xml:space="preserve"> stanovené objednatelem odstraněny, má objednatel právo na okamžité zastavení prací a odstoupení od smlouvy.</w:t>
      </w:r>
    </w:p>
    <w:p w14:paraId="5785249C" w14:textId="77777777" w:rsidR="000B7051" w:rsidRPr="008F7358" w:rsidRDefault="000B7051" w:rsidP="00270C7F">
      <w:pPr>
        <w:numPr>
          <w:ilvl w:val="0"/>
          <w:numId w:val="10"/>
        </w:numPr>
        <w:spacing w:afterLines="60" w:after="144"/>
        <w:jc w:val="both"/>
        <w:rPr>
          <w:lang w:val="cs-CZ"/>
        </w:rPr>
      </w:pPr>
      <w:r w:rsidRPr="008F7358">
        <w:rPr>
          <w:lang w:val="cs-CZ"/>
        </w:rPr>
        <w:t xml:space="preserve">Zhotovitel zodpovídá za práci </w:t>
      </w:r>
      <w:r w:rsidR="002A28B4">
        <w:rPr>
          <w:lang w:val="cs-CZ"/>
        </w:rPr>
        <w:t>poddoda</w:t>
      </w:r>
      <w:r w:rsidRPr="008F7358">
        <w:rPr>
          <w:lang w:val="cs-CZ"/>
        </w:rPr>
        <w:t>vatelských subjektů, jako by je prováděl sám.</w:t>
      </w:r>
    </w:p>
    <w:p w14:paraId="29DA4D17" w14:textId="77777777" w:rsidR="00EE6EA6" w:rsidRPr="008F7358" w:rsidRDefault="00EE6EA6" w:rsidP="00270C7F">
      <w:pPr>
        <w:numPr>
          <w:ilvl w:val="0"/>
          <w:numId w:val="10"/>
        </w:numPr>
        <w:spacing w:afterLines="60" w:after="144"/>
        <w:jc w:val="both"/>
        <w:rPr>
          <w:lang w:val="cs-CZ"/>
        </w:rPr>
      </w:pPr>
      <w:r w:rsidRPr="008F7358">
        <w:rPr>
          <w:lang w:val="cs-CZ"/>
        </w:rPr>
        <w:t>Veškeré odborné práce musí vykonávat pr</w:t>
      </w:r>
      <w:r w:rsidR="002A28B4">
        <w:rPr>
          <w:lang w:val="cs-CZ"/>
        </w:rPr>
        <w:t>acovníci zhotovitele nebo jeho poddoda</w:t>
      </w:r>
      <w:r w:rsidRPr="008F7358">
        <w:rPr>
          <w:lang w:val="cs-CZ"/>
        </w:rPr>
        <w:t xml:space="preserve">vatelů mající příslušnou kvalifikaci. Doklad o </w:t>
      </w:r>
      <w:r w:rsidR="00B63DFB" w:rsidRPr="008F7358">
        <w:rPr>
          <w:lang w:val="cs-CZ"/>
        </w:rPr>
        <w:t xml:space="preserve">příslušné </w:t>
      </w:r>
      <w:r w:rsidRPr="008F7358">
        <w:rPr>
          <w:lang w:val="cs-CZ"/>
        </w:rPr>
        <w:t>kvalifikaci pracovníků je zhotovitel na požádání objednatele povinen předložit, a to nejpozději do 2 pracovních dnů od písemné žádosti objednatele.</w:t>
      </w:r>
    </w:p>
    <w:p w14:paraId="26F98D3F" w14:textId="77777777" w:rsidR="009A1F4F" w:rsidRDefault="000B7051" w:rsidP="009A1F4F">
      <w:pPr>
        <w:numPr>
          <w:ilvl w:val="0"/>
          <w:numId w:val="10"/>
        </w:numPr>
        <w:spacing w:afterLines="60" w:after="144"/>
        <w:jc w:val="both"/>
        <w:rPr>
          <w:lang w:val="cs-CZ"/>
        </w:rPr>
      </w:pPr>
      <w:r w:rsidRPr="008F7358">
        <w:rPr>
          <w:lang w:val="cs-CZ"/>
        </w:rPr>
        <w:t xml:space="preserve">Zhotovitel při předání staveniště zapíše do Zápisu o předání staveniště seznam svých </w:t>
      </w:r>
      <w:r w:rsidR="002A28B4">
        <w:rPr>
          <w:lang w:val="cs-CZ"/>
        </w:rPr>
        <w:t>poddoda</w:t>
      </w:r>
      <w:r w:rsidRPr="008F7358">
        <w:rPr>
          <w:lang w:val="cs-CZ"/>
        </w:rPr>
        <w:t xml:space="preserve">vatelů v souladu s nabídkou. Pokud zhotovitel bude chtít provádět stavbu pomocí </w:t>
      </w:r>
      <w:r w:rsidR="002A28B4">
        <w:rPr>
          <w:lang w:val="cs-CZ"/>
        </w:rPr>
        <w:t>poddoda</w:t>
      </w:r>
      <w:r w:rsidR="002A28B4" w:rsidRPr="008F7358">
        <w:rPr>
          <w:lang w:val="cs-CZ"/>
        </w:rPr>
        <w:t>vatelů</w:t>
      </w:r>
      <w:r w:rsidRPr="008F7358">
        <w:rPr>
          <w:lang w:val="cs-CZ"/>
        </w:rPr>
        <w:t xml:space="preserve">, které neuvedl v nabídce, je povinen oznámit změnu </w:t>
      </w:r>
      <w:r w:rsidR="002A28B4">
        <w:rPr>
          <w:lang w:val="cs-CZ"/>
        </w:rPr>
        <w:t>poddodavatele</w:t>
      </w:r>
      <w:r w:rsidRPr="008F7358">
        <w:rPr>
          <w:lang w:val="cs-CZ"/>
        </w:rPr>
        <w:t xml:space="preserve"> zápisem do stavebního deníku objednateli. </w:t>
      </w:r>
      <w:r w:rsidRPr="008F7358">
        <w:rPr>
          <w:bCs/>
          <w:lang w:val="cs-CZ"/>
        </w:rPr>
        <w:t>Samotná z</w:t>
      </w:r>
      <w:r w:rsidRPr="008F7358">
        <w:rPr>
          <w:lang w:val="cs-CZ"/>
        </w:rPr>
        <w:t xml:space="preserve">měna </w:t>
      </w:r>
      <w:r w:rsidR="002A28B4">
        <w:rPr>
          <w:lang w:val="cs-CZ"/>
        </w:rPr>
        <w:t>poddodavatele</w:t>
      </w:r>
      <w:r w:rsidRPr="008F7358">
        <w:rPr>
          <w:lang w:val="cs-CZ"/>
        </w:rPr>
        <w:t xml:space="preserve"> podléhá odsouhlasení objednatele. Objednatel d</w:t>
      </w:r>
      <w:r w:rsidR="00833592" w:rsidRPr="008F7358">
        <w:rPr>
          <w:lang w:val="cs-CZ"/>
        </w:rPr>
        <w:t xml:space="preserve">o 5 pracovních dnů </w:t>
      </w:r>
      <w:r w:rsidRPr="008F7358">
        <w:rPr>
          <w:lang w:val="cs-CZ"/>
        </w:rPr>
        <w:t xml:space="preserve">ode dne zápisu do stavebního deníku rozhodne o tom, zda změnu </w:t>
      </w:r>
      <w:r w:rsidR="002A28B4">
        <w:rPr>
          <w:lang w:val="cs-CZ"/>
        </w:rPr>
        <w:t>poddodavatele</w:t>
      </w:r>
      <w:r w:rsidRPr="008F7358">
        <w:rPr>
          <w:lang w:val="cs-CZ"/>
        </w:rPr>
        <w:t xml:space="preserve"> akceptuje nebo odmítne, přičemž odmítnutí nesmí být bezdůvodné. </w:t>
      </w:r>
      <w:r w:rsidRPr="008F7358">
        <w:rPr>
          <w:bCs/>
          <w:lang w:val="cs-CZ"/>
        </w:rPr>
        <w:t xml:space="preserve">Akceptací objednatele o změně </w:t>
      </w:r>
      <w:r w:rsidR="002A28B4">
        <w:rPr>
          <w:lang w:val="cs-CZ"/>
        </w:rPr>
        <w:t>poddoda</w:t>
      </w:r>
      <w:r w:rsidR="002A28B4" w:rsidRPr="008F7358">
        <w:rPr>
          <w:lang w:val="cs-CZ"/>
        </w:rPr>
        <w:t>vatelů</w:t>
      </w:r>
      <w:r w:rsidRPr="008F7358">
        <w:rPr>
          <w:bCs/>
          <w:lang w:val="cs-CZ"/>
        </w:rPr>
        <w:t xml:space="preserve"> se rozumí zápis ve stavebním deníku podepsaný zástupci obou smluvních stran.</w:t>
      </w:r>
    </w:p>
    <w:p w14:paraId="5DC2213F" w14:textId="7796B936" w:rsidR="00FF2BFB" w:rsidRDefault="00575452" w:rsidP="009A1F4F">
      <w:pPr>
        <w:numPr>
          <w:ilvl w:val="0"/>
          <w:numId w:val="10"/>
        </w:numPr>
        <w:spacing w:afterLines="60" w:after="144"/>
        <w:jc w:val="both"/>
        <w:rPr>
          <w:lang w:val="cs-CZ"/>
        </w:rPr>
      </w:pPr>
      <w:r w:rsidRPr="009A1F4F">
        <w:rPr>
          <w:lang w:val="cs-CZ"/>
        </w:rPr>
        <w:t>Zhotovitel se zavazuje, že po celou dobu výstavby bude mít sjednáno pojištění odpovědnosti za škodu nebo jinou újmu způsobenou zhotovitelem při výkonu činnosti třetí osobě s minimálním limitem pojistného plnění ve výši ceny díla a s podílem spoluúčasti zhotovitele ve výši max. 10.000,-Kč. Zhotovitel se zavazuje předložit objednateli na vyžádání kopii této pojistné smlouvy, a to do 7 kalendářních dní. Zhotovitel i objednatel se dále zavazují uplatnit pojistnou událost u pojišťovny bez zbytečného odkladu.</w:t>
      </w:r>
    </w:p>
    <w:p w14:paraId="6C4C5283" w14:textId="228CEFE5" w:rsidR="009A1F4F" w:rsidRPr="009A1F4F" w:rsidRDefault="009A1F4F" w:rsidP="009A1F4F">
      <w:pPr>
        <w:numPr>
          <w:ilvl w:val="0"/>
          <w:numId w:val="10"/>
        </w:numPr>
        <w:spacing w:afterLines="60" w:after="144"/>
        <w:jc w:val="both"/>
        <w:rPr>
          <w:lang w:val="cs-CZ"/>
        </w:rPr>
      </w:pPr>
      <w:r w:rsidRPr="008F7358">
        <w:rPr>
          <w:lang w:val="cs-CZ"/>
        </w:rPr>
        <w:t xml:space="preserve">Stavební deník je povinen vést zhotovitel dle podmínek a v rozsahu ustanovení zákona č. </w:t>
      </w:r>
      <w:r>
        <w:rPr>
          <w:lang w:val="cs-CZ"/>
        </w:rPr>
        <w:t>283</w:t>
      </w:r>
      <w:r w:rsidRPr="008F7358">
        <w:rPr>
          <w:lang w:val="cs-CZ"/>
        </w:rPr>
        <w:t>/</w:t>
      </w:r>
      <w:r>
        <w:rPr>
          <w:lang w:val="cs-CZ"/>
        </w:rPr>
        <w:t>2021</w:t>
      </w:r>
      <w:r w:rsidRPr="008F7358">
        <w:rPr>
          <w:lang w:val="cs-CZ"/>
        </w:rPr>
        <w:t xml:space="preserve"> Sb., o územním plánování a stavebním řádu, ve znění pozdějších předpisů. </w:t>
      </w:r>
    </w:p>
    <w:p w14:paraId="7D1520A2" w14:textId="580DEE8B" w:rsidR="000B7051" w:rsidRPr="008F7358" w:rsidRDefault="00C1182C" w:rsidP="00270C7F">
      <w:pPr>
        <w:numPr>
          <w:ilvl w:val="0"/>
          <w:numId w:val="10"/>
        </w:numPr>
        <w:spacing w:afterLines="60" w:after="144"/>
        <w:jc w:val="both"/>
        <w:rPr>
          <w:lang w:val="cs-CZ"/>
        </w:rPr>
      </w:pPr>
      <w:r>
        <w:rPr>
          <w:lang w:val="cs-CZ"/>
        </w:rPr>
        <w:t>Z</w:t>
      </w:r>
      <w:r w:rsidR="000B7051" w:rsidRPr="008F7358">
        <w:rPr>
          <w:lang w:val="cs-CZ"/>
        </w:rPr>
        <w:t xml:space="preserve">hotovitel je povinen vyzvat objednatele nebo jím pověřeného zástupce min. </w:t>
      </w:r>
      <w:r w:rsidR="00B850BC" w:rsidRPr="008F7358">
        <w:rPr>
          <w:lang w:val="cs-CZ"/>
        </w:rPr>
        <w:t>3 pracovní</w:t>
      </w:r>
      <w:r w:rsidR="000B7051" w:rsidRPr="008F7358">
        <w:rPr>
          <w:lang w:val="cs-CZ"/>
        </w:rPr>
        <w:t xml:space="preserve"> dn</w:t>
      </w:r>
      <w:r w:rsidR="00B850BC" w:rsidRPr="008F7358">
        <w:rPr>
          <w:lang w:val="cs-CZ"/>
        </w:rPr>
        <w:t>y</w:t>
      </w:r>
      <w:r w:rsidR="000B7051" w:rsidRPr="008F7358">
        <w:rPr>
          <w:lang w:val="cs-CZ"/>
        </w:rPr>
        <w:t xml:space="preserve"> předem zápisem do stavebního deníku ke kontrole a k prověření prací, které v dalším postupu budou zakryty nebo se stanou nepřístupnými. Neučiní-li tak, je povinen na žádost objednatele odkrýt práce, které byly zakryty nebo které se staly nepřístupnými na svůj náklad.</w:t>
      </w:r>
      <w:r w:rsidR="00333CA0" w:rsidRPr="008F7358">
        <w:rPr>
          <w:lang w:val="cs-CZ"/>
        </w:rPr>
        <w:t xml:space="preserve"> Nedostaví-li se objednatel ke kontrole přes včasné písemné vyzvání, je zhotovitel oprávněn předmětné práce zakrýt. Bude-li objednatel dodatečně požadovat jejich odkrytí, je zhotovitel povinen tak učinit na náklady objednatele. Pokud se však zjistí, že práce nebyly řádně provedeny, nese náklady spojené s dodatečným odkrytím prací, opravou chybného stavu a následným zakrytím</w:t>
      </w:r>
      <w:r w:rsidR="003C1FBD" w:rsidRPr="008F7358">
        <w:rPr>
          <w:lang w:val="cs-CZ"/>
        </w:rPr>
        <w:t>,</w:t>
      </w:r>
      <w:r w:rsidR="00333CA0" w:rsidRPr="008F7358">
        <w:rPr>
          <w:lang w:val="cs-CZ"/>
        </w:rPr>
        <w:t xml:space="preserve"> zhotovitel.</w:t>
      </w:r>
    </w:p>
    <w:p w14:paraId="2E91E110" w14:textId="77777777" w:rsidR="00333CA0" w:rsidRPr="008F7358" w:rsidRDefault="00333CA0" w:rsidP="00270C7F">
      <w:pPr>
        <w:pStyle w:val="Zkladntextodsazen2"/>
        <w:numPr>
          <w:ilvl w:val="0"/>
          <w:numId w:val="10"/>
        </w:numPr>
        <w:spacing w:line="240" w:lineRule="auto"/>
        <w:jc w:val="both"/>
        <w:rPr>
          <w:lang w:val="cs-CZ"/>
        </w:rPr>
      </w:pPr>
      <w:r w:rsidRPr="008F7358">
        <w:rPr>
          <w:lang w:val="cs-CZ"/>
        </w:rPr>
        <w:t>Zhotovitel se zavazuje a ručí za to, že při realizaci díla nepoužije žádný materiál, o kterém je v době jeho užití známo, že je škodlivý. Pokud tak zhotovitel učiní je povinen na písemné vyzvání objednatele provést okamžitě nápravu a veškeré náklady s tím spojené nese zhotovitel. Stejně tak se zhotovitel zavazuje, že k realizaci díla nepoužije materiály, které nemají požadovanou certifikaci.</w:t>
      </w:r>
    </w:p>
    <w:p w14:paraId="2D73E02E" w14:textId="77777777" w:rsidR="00333CA0" w:rsidRPr="008F7358" w:rsidRDefault="00333CA0" w:rsidP="00270C7F">
      <w:pPr>
        <w:pStyle w:val="Zkladntextodsazen2"/>
        <w:numPr>
          <w:ilvl w:val="0"/>
          <w:numId w:val="10"/>
        </w:numPr>
        <w:spacing w:line="240" w:lineRule="auto"/>
        <w:jc w:val="both"/>
        <w:rPr>
          <w:lang w:val="cs-CZ"/>
        </w:rPr>
      </w:pPr>
      <w:r w:rsidRPr="008F7358">
        <w:rPr>
          <w:lang w:val="cs-CZ"/>
        </w:rPr>
        <w:t>Zhotovitel není oprávněn použít bez písemného souhlasu objednatele jiné materiály, technologie nebo provést změny oproti projektové dokumentaci.</w:t>
      </w:r>
    </w:p>
    <w:p w14:paraId="516C157C" w14:textId="77777777" w:rsidR="000B7051" w:rsidRPr="008F7358" w:rsidRDefault="000B7051" w:rsidP="00270C7F">
      <w:pPr>
        <w:numPr>
          <w:ilvl w:val="0"/>
          <w:numId w:val="10"/>
        </w:numPr>
        <w:spacing w:afterLines="60" w:after="144"/>
        <w:jc w:val="both"/>
        <w:rPr>
          <w:lang w:val="cs-CZ"/>
        </w:rPr>
      </w:pPr>
      <w:r w:rsidRPr="008F7358">
        <w:rPr>
          <w:lang w:val="cs-CZ"/>
        </w:rPr>
        <w:t xml:space="preserve">Objednatel zajistí na stavbě výkon Technického dozoru investora (dále jen „TDI“), který stanoví zásady kontroly zhotovitelem prováděných prací a podrobnosti organizace kontrolních dnů. Zhotovitel je povinen poskytnout TDI veškerou potřebnou součinnost. Kontrolní dny budou svolávány TDI minimálně jedenkrát za </w:t>
      </w:r>
      <w:r w:rsidR="003C1FBD" w:rsidRPr="008F7358">
        <w:rPr>
          <w:lang w:val="cs-CZ"/>
        </w:rPr>
        <w:t>týden,</w:t>
      </w:r>
      <w:r w:rsidRPr="008F7358">
        <w:rPr>
          <w:lang w:val="cs-CZ"/>
        </w:rPr>
        <w:t xml:space="preserve"> dále dle dohody.</w:t>
      </w:r>
    </w:p>
    <w:p w14:paraId="3F9C5B80" w14:textId="15B6BDD7" w:rsidR="00B27828" w:rsidRDefault="001D65DD" w:rsidP="001A6D51">
      <w:pPr>
        <w:numPr>
          <w:ilvl w:val="0"/>
          <w:numId w:val="10"/>
        </w:numPr>
        <w:spacing w:afterLines="60" w:after="144"/>
        <w:jc w:val="both"/>
        <w:rPr>
          <w:lang w:val="cs-CZ"/>
        </w:rPr>
      </w:pPr>
      <w:r w:rsidRPr="008F7358">
        <w:rPr>
          <w:lang w:val="cs-CZ"/>
        </w:rPr>
        <w:t xml:space="preserve">Autorský dozor a koordinátora BOZP, v případě potřeby vyplývající z právních předpisů, zajišťuje objednatel. </w:t>
      </w:r>
    </w:p>
    <w:p w14:paraId="2296CBE3" w14:textId="6C8F2FE3" w:rsidR="009A1F4F" w:rsidRDefault="009A1F4F" w:rsidP="009A1F4F">
      <w:pPr>
        <w:spacing w:afterLines="60" w:after="144"/>
        <w:ind w:left="720" w:firstLine="0"/>
        <w:jc w:val="both"/>
        <w:rPr>
          <w:lang w:val="cs-CZ"/>
        </w:rPr>
      </w:pPr>
    </w:p>
    <w:p w14:paraId="4C2D04B6" w14:textId="77777777" w:rsidR="00171CF5" w:rsidRPr="001A6D51" w:rsidRDefault="00171CF5" w:rsidP="009A1F4F">
      <w:pPr>
        <w:spacing w:afterLines="60" w:after="144"/>
        <w:ind w:left="720" w:firstLine="0"/>
        <w:jc w:val="both"/>
        <w:rPr>
          <w:lang w:val="cs-CZ"/>
        </w:rPr>
      </w:pPr>
    </w:p>
    <w:p w14:paraId="3B92A4E5" w14:textId="77777777" w:rsidR="00171CF5" w:rsidRDefault="000B7051" w:rsidP="00BC51AA">
      <w:pPr>
        <w:pStyle w:val="Nadpis1"/>
        <w:spacing w:before="240"/>
        <w:ind w:left="4253" w:hanging="3827"/>
        <w:jc w:val="center"/>
        <w:rPr>
          <w:sz w:val="22"/>
          <w:szCs w:val="22"/>
        </w:rPr>
      </w:pPr>
      <w:bookmarkStart w:id="7" w:name="_Toc182374930"/>
      <w:r w:rsidRPr="008F7358">
        <w:rPr>
          <w:sz w:val="22"/>
          <w:szCs w:val="22"/>
        </w:rPr>
        <w:lastRenderedPageBreak/>
        <w:t>Článek 7</w:t>
      </w:r>
      <w:r w:rsidR="00BC51AA">
        <w:rPr>
          <w:sz w:val="22"/>
          <w:szCs w:val="22"/>
        </w:rPr>
        <w:t xml:space="preserve"> </w:t>
      </w:r>
    </w:p>
    <w:p w14:paraId="204D13D2" w14:textId="38269799" w:rsidR="000B7051" w:rsidRPr="00BC51AA" w:rsidRDefault="000B7051" w:rsidP="00BC51AA">
      <w:pPr>
        <w:pStyle w:val="Nadpis1"/>
        <w:spacing w:before="240"/>
        <w:ind w:left="4253" w:hanging="3827"/>
        <w:jc w:val="center"/>
        <w:rPr>
          <w:sz w:val="22"/>
          <w:szCs w:val="22"/>
        </w:rPr>
      </w:pPr>
      <w:r w:rsidRPr="00BC51AA">
        <w:rPr>
          <w:b w:val="0"/>
          <w:caps/>
          <w:color w:val="1F497D" w:themeColor="text2"/>
        </w:rPr>
        <w:t>Staveniště</w:t>
      </w:r>
      <w:bookmarkEnd w:id="7"/>
    </w:p>
    <w:p w14:paraId="47FE2F2A" w14:textId="7DADFC2B" w:rsidR="00B62402" w:rsidRPr="008F7358" w:rsidRDefault="000B7051" w:rsidP="00270C7F">
      <w:pPr>
        <w:numPr>
          <w:ilvl w:val="0"/>
          <w:numId w:val="19"/>
        </w:numPr>
        <w:spacing w:afterLines="60" w:after="144"/>
        <w:jc w:val="both"/>
        <w:rPr>
          <w:bCs/>
          <w:lang w:val="cs-CZ"/>
        </w:rPr>
      </w:pPr>
      <w:r w:rsidRPr="008F7358">
        <w:rPr>
          <w:lang w:val="cs-CZ"/>
        </w:rPr>
        <w:t>Objednatel předá zhotov</w:t>
      </w:r>
      <w:r w:rsidR="00E926F8" w:rsidRPr="008F7358">
        <w:rPr>
          <w:lang w:val="cs-CZ"/>
        </w:rPr>
        <w:t xml:space="preserve">iteli staveniště nejpozději do </w:t>
      </w:r>
      <w:r w:rsidR="009A1F4F">
        <w:rPr>
          <w:lang w:val="cs-CZ"/>
        </w:rPr>
        <w:t>10</w:t>
      </w:r>
      <w:r w:rsidRPr="008F7358">
        <w:rPr>
          <w:lang w:val="cs-CZ"/>
        </w:rPr>
        <w:t xml:space="preserve"> </w:t>
      </w:r>
      <w:r w:rsidR="00B62402" w:rsidRPr="008F7358">
        <w:rPr>
          <w:lang w:val="cs-CZ"/>
        </w:rPr>
        <w:t>kalendářních</w:t>
      </w:r>
      <w:r w:rsidRPr="008F7358">
        <w:rPr>
          <w:lang w:val="cs-CZ"/>
        </w:rPr>
        <w:t xml:space="preserve"> dnů </w:t>
      </w:r>
      <w:r w:rsidR="00E926F8" w:rsidRPr="008F7358">
        <w:rPr>
          <w:bCs/>
          <w:lang w:val="cs-CZ"/>
        </w:rPr>
        <w:t>od podpisu smlouvy, pokud nebude dohodnuto jinak.</w:t>
      </w:r>
    </w:p>
    <w:p w14:paraId="7D6440DC" w14:textId="77777777" w:rsidR="004F45DF" w:rsidRPr="008F7358" w:rsidRDefault="004F45DF" w:rsidP="00270C7F">
      <w:pPr>
        <w:numPr>
          <w:ilvl w:val="0"/>
          <w:numId w:val="19"/>
        </w:numPr>
        <w:spacing w:afterLines="60" w:after="144"/>
        <w:jc w:val="both"/>
        <w:rPr>
          <w:rFonts w:asciiTheme="minorHAnsi" w:hAnsiTheme="minorHAnsi"/>
          <w:lang w:val="cs-CZ"/>
        </w:rPr>
      </w:pPr>
      <w:r w:rsidRPr="008F7358">
        <w:rPr>
          <w:rFonts w:asciiTheme="minorHAnsi" w:hAnsiTheme="minorHAnsi"/>
          <w:color w:val="000000"/>
          <w:lang w:val="cs-CZ"/>
        </w:rPr>
        <w:t>O předání a převzetí staveniště vyhotoví objednatel písemný protokol, který obě strany podepíší.</w:t>
      </w:r>
      <w:r w:rsidRPr="008F7358">
        <w:rPr>
          <w:rStyle w:val="apple-converted-space"/>
          <w:rFonts w:asciiTheme="minorHAnsi" w:hAnsiTheme="minorHAnsi"/>
          <w:color w:val="000000"/>
          <w:lang w:val="cs-CZ"/>
        </w:rPr>
        <w:t xml:space="preserve"> </w:t>
      </w:r>
      <w:r w:rsidRPr="008F7358">
        <w:rPr>
          <w:rFonts w:asciiTheme="minorHAnsi" w:hAnsiTheme="minorHAnsi"/>
          <w:color w:val="000000"/>
          <w:lang w:val="cs-CZ"/>
        </w:rPr>
        <w:t>Za den předání a převzetí staveniště se považuje den, kdy dojde k oboustrannému podpisu příslušného protokolu.</w:t>
      </w:r>
    </w:p>
    <w:p w14:paraId="0A1939A0" w14:textId="77777777" w:rsidR="000B7051" w:rsidRPr="008F7358" w:rsidRDefault="000B7051" w:rsidP="00270C7F">
      <w:pPr>
        <w:numPr>
          <w:ilvl w:val="0"/>
          <w:numId w:val="19"/>
        </w:numPr>
        <w:spacing w:afterLines="60" w:after="144"/>
        <w:jc w:val="both"/>
        <w:rPr>
          <w:lang w:val="cs-CZ"/>
        </w:rPr>
      </w:pPr>
      <w:r w:rsidRPr="008F7358">
        <w:rPr>
          <w:lang w:val="cs-CZ"/>
        </w:rPr>
        <w:t>Zhotovitel je povinen si zajistit řádné vytýčení staveniště a během výstavby řádně pečovat o základní směrové a výškové body</w:t>
      </w:r>
      <w:r w:rsidR="00A60671" w:rsidRPr="008F7358">
        <w:rPr>
          <w:lang w:val="cs-CZ"/>
        </w:rPr>
        <w:t>,</w:t>
      </w:r>
      <w:r w:rsidRPr="008F7358">
        <w:rPr>
          <w:lang w:val="cs-CZ"/>
        </w:rPr>
        <w:t xml:space="preserve"> a to až do doby předání díla objednateli. Zhotovitel si na svoje náklady zajistí i vytýčení jednotlivých stavebních objektů a odpovídá za jejich správnost.</w:t>
      </w:r>
    </w:p>
    <w:p w14:paraId="04C472CA" w14:textId="77777777" w:rsidR="000B7051" w:rsidRPr="008F7358" w:rsidRDefault="000B7051" w:rsidP="00270C7F">
      <w:pPr>
        <w:numPr>
          <w:ilvl w:val="0"/>
          <w:numId w:val="19"/>
        </w:numPr>
        <w:spacing w:afterLines="60" w:after="144"/>
        <w:jc w:val="both"/>
        <w:rPr>
          <w:lang w:val="cs-CZ"/>
        </w:rPr>
      </w:pPr>
      <w:r w:rsidRPr="008F7358">
        <w:rPr>
          <w:lang w:val="cs-CZ"/>
        </w:rPr>
        <w:t>Zhotovitel si na základě podkladů, které mu předá objednatel, zajistí vytýčení podzemních vedení v prostoru staveniště a bude dodržovat podmínky správců a vlastníků sítí po celou dobu výstavby.</w:t>
      </w:r>
    </w:p>
    <w:p w14:paraId="7F7463AE" w14:textId="77777777" w:rsidR="000B7051" w:rsidRPr="008F7358" w:rsidRDefault="000B7051" w:rsidP="00270C7F">
      <w:pPr>
        <w:numPr>
          <w:ilvl w:val="0"/>
          <w:numId w:val="19"/>
        </w:numPr>
        <w:spacing w:afterLines="60" w:after="144"/>
        <w:jc w:val="both"/>
        <w:rPr>
          <w:lang w:val="cs-CZ"/>
        </w:rPr>
      </w:pPr>
      <w:r w:rsidRPr="008F7358">
        <w:rPr>
          <w:lang w:val="cs-CZ"/>
        </w:rPr>
        <w:t>Veškerá potřebná povolení k užívání veřejných ploch, případně překopů komunikací zajišťuje zhotovitel a nese náklady s tím spojené. Tyto náklady jsou součástí sjednané ceny díla.</w:t>
      </w:r>
    </w:p>
    <w:p w14:paraId="2F21022C" w14:textId="77777777" w:rsidR="000B7051" w:rsidRPr="008F7358" w:rsidRDefault="000B7051" w:rsidP="00270C7F">
      <w:pPr>
        <w:numPr>
          <w:ilvl w:val="0"/>
          <w:numId w:val="19"/>
        </w:numPr>
        <w:spacing w:afterLines="60" w:after="144"/>
        <w:jc w:val="both"/>
        <w:rPr>
          <w:lang w:val="cs-CZ"/>
        </w:rPr>
      </w:pPr>
      <w:r w:rsidRPr="008F7358">
        <w:rPr>
          <w:lang w:val="cs-CZ"/>
        </w:rPr>
        <w:t>Jestliže v souvislosti se zahájením prací staveniště bude třeba umístit nebo přemístit dopravní značky podle předpisu o pozemních komunikacích, obstará tyto práce zhotovitel. Zhotovitel zodpovídá i za umísťování, přemísťování a udržování dopravních značek v souvislosti s průběhem provádění prací a všechny náklady s tím spojené jsou zahrnuty ve sjednané ceně díla.</w:t>
      </w:r>
    </w:p>
    <w:p w14:paraId="205D247C" w14:textId="77777777" w:rsidR="000B7051" w:rsidRPr="008F7358" w:rsidRDefault="000B7051" w:rsidP="00270C7F">
      <w:pPr>
        <w:numPr>
          <w:ilvl w:val="0"/>
          <w:numId w:val="19"/>
        </w:numPr>
        <w:spacing w:afterLines="60" w:after="144"/>
        <w:jc w:val="both"/>
        <w:rPr>
          <w:lang w:val="cs-CZ"/>
        </w:rPr>
      </w:pPr>
      <w:r w:rsidRPr="008F7358">
        <w:rPr>
          <w:lang w:val="cs-CZ"/>
        </w:rPr>
        <w:t>Zhotovitel je povinen udržovat na staveništi pořádek a je povinen odstraňovat odpady a nečistoty vzniklé jeho činností v souladu s platnými právními předpisy. Pokud během realizace díla dojde k poškození stávajících objektů či okolních zařízení vinou zhotovitele, zavazuje se zhotovitel vše uvést do původního stavu.  Zhotovitel se zavazuje uhradit veškeré pokuty vzniklé v souvislosti s porušením tohoto ustanovení.</w:t>
      </w:r>
    </w:p>
    <w:p w14:paraId="304D5C00" w14:textId="77777777" w:rsidR="000B7051" w:rsidRPr="008F7358" w:rsidRDefault="000B7051" w:rsidP="00270C7F">
      <w:pPr>
        <w:numPr>
          <w:ilvl w:val="0"/>
          <w:numId w:val="19"/>
        </w:numPr>
        <w:spacing w:afterLines="60" w:after="144"/>
        <w:jc w:val="both"/>
        <w:rPr>
          <w:lang w:val="cs-CZ"/>
        </w:rPr>
      </w:pPr>
      <w:r w:rsidRPr="008F7358">
        <w:rPr>
          <w:lang w:val="cs-CZ"/>
        </w:rPr>
        <w:t xml:space="preserve">Zhotovitel </w:t>
      </w:r>
      <w:r w:rsidR="00B850BC" w:rsidRPr="008F7358">
        <w:rPr>
          <w:lang w:val="cs-CZ"/>
        </w:rPr>
        <w:t xml:space="preserve">v případě potřeby </w:t>
      </w:r>
      <w:r w:rsidRPr="008F7358">
        <w:rPr>
          <w:lang w:val="cs-CZ"/>
        </w:rPr>
        <w:t>zajistí střežení staveniště a v případě potřeby i jeho oplocení nebo jiné vhodné zabezpečení. Náklady s tím spojené jsou zahrnuty ve sjednané ceně díla.</w:t>
      </w:r>
    </w:p>
    <w:p w14:paraId="22CF3342" w14:textId="77777777" w:rsidR="000576E4" w:rsidRPr="008F7358" w:rsidRDefault="000576E4" w:rsidP="00270C7F">
      <w:pPr>
        <w:numPr>
          <w:ilvl w:val="0"/>
          <w:numId w:val="19"/>
        </w:numPr>
        <w:spacing w:afterLines="60" w:after="144"/>
        <w:jc w:val="both"/>
        <w:rPr>
          <w:lang w:val="cs-CZ"/>
        </w:rPr>
      </w:pPr>
      <w:r w:rsidRPr="008F7358">
        <w:rPr>
          <w:lang w:val="cs-CZ"/>
        </w:rPr>
        <w:t>Zhotovitel zajistí na své náklady podmínky pro výkon funkce autorského dozoru projektanta a TDI, případně činnost koordinátora BOZP, a to v přiměřeném rozsahu.</w:t>
      </w:r>
    </w:p>
    <w:p w14:paraId="01EE3ADB" w14:textId="77777777" w:rsidR="000B7051" w:rsidRPr="008F7358" w:rsidRDefault="000B7051" w:rsidP="00270C7F">
      <w:pPr>
        <w:numPr>
          <w:ilvl w:val="0"/>
          <w:numId w:val="19"/>
        </w:numPr>
        <w:spacing w:afterLines="60" w:after="144"/>
        <w:jc w:val="both"/>
        <w:rPr>
          <w:lang w:val="cs-CZ"/>
        </w:rPr>
      </w:pPr>
      <w:r w:rsidRPr="008F7358">
        <w:rPr>
          <w:lang w:val="cs-CZ"/>
        </w:rPr>
        <w:t>Zhotovitel zajistí na své náklady odběrná místa energií včetně měření odběrů.</w:t>
      </w:r>
    </w:p>
    <w:p w14:paraId="2B5488CD" w14:textId="77777777" w:rsidR="000B7051" w:rsidRPr="008F7358" w:rsidRDefault="000B7051" w:rsidP="00270C7F">
      <w:pPr>
        <w:numPr>
          <w:ilvl w:val="0"/>
          <w:numId w:val="19"/>
        </w:numPr>
        <w:spacing w:afterLines="60" w:after="144"/>
        <w:jc w:val="both"/>
        <w:rPr>
          <w:lang w:val="cs-CZ"/>
        </w:rPr>
      </w:pPr>
      <w:r w:rsidRPr="008F7358">
        <w:rPr>
          <w:lang w:val="cs-CZ"/>
        </w:rPr>
        <w:t>Objednatel má právo nezahájit přejímací řízení, není-li na staveništi pořádek, nebo není-li odstraněn ze staveniště odpad vzniklý při stavebních pracích apod.</w:t>
      </w:r>
    </w:p>
    <w:p w14:paraId="6510DE84" w14:textId="77777777" w:rsidR="000B7051" w:rsidRPr="008F7358" w:rsidRDefault="00B850BC" w:rsidP="00270C7F">
      <w:pPr>
        <w:numPr>
          <w:ilvl w:val="0"/>
          <w:numId w:val="19"/>
        </w:numPr>
        <w:spacing w:afterLines="60" w:after="144"/>
        <w:jc w:val="both"/>
        <w:rPr>
          <w:lang w:val="cs-CZ"/>
        </w:rPr>
      </w:pPr>
      <w:r w:rsidRPr="008F7358">
        <w:rPr>
          <w:lang w:val="cs-CZ"/>
        </w:rPr>
        <w:t>Nejpozději do 5</w:t>
      </w:r>
      <w:r w:rsidR="000B7051" w:rsidRPr="008F7358">
        <w:rPr>
          <w:lang w:val="cs-CZ"/>
        </w:rPr>
        <w:t xml:space="preserve"> pracovních dnů po odevzdání a převzetí díla je zhotovitel povinen vyklidit staveniště a upravit jej dle projektu stavby. Pokud staveniště v dohodnutém termínu nevyklidí nebo jej neupraví do sjednaného stavu, je objednatel oprávněn fakturovat zhotoviteli smluvní pokutu dle čl. 10., a to až do vyklizení staveniště.</w:t>
      </w:r>
    </w:p>
    <w:p w14:paraId="0514815F" w14:textId="3EEAD063" w:rsidR="006B6368" w:rsidRDefault="000B7051" w:rsidP="00773F5E">
      <w:pPr>
        <w:numPr>
          <w:ilvl w:val="0"/>
          <w:numId w:val="19"/>
        </w:numPr>
        <w:spacing w:afterLines="60" w:after="144"/>
        <w:jc w:val="both"/>
        <w:rPr>
          <w:lang w:val="cs-CZ"/>
        </w:rPr>
      </w:pPr>
      <w:r w:rsidRPr="008F7358">
        <w:rPr>
          <w:lang w:val="cs-CZ"/>
        </w:rPr>
        <w:t>Provozní, sociální a případně i výrobní zařízení staveniště zabezpečuje zhotovitel. Náklady na projekt</w:t>
      </w:r>
      <w:r w:rsidR="00B850BC" w:rsidRPr="008F7358">
        <w:rPr>
          <w:lang w:val="cs-CZ"/>
        </w:rPr>
        <w:t xml:space="preserve"> organizace výstavby</w:t>
      </w:r>
      <w:r w:rsidRPr="008F7358">
        <w:rPr>
          <w:lang w:val="cs-CZ"/>
        </w:rPr>
        <w:t>, vybudování, zprovoznění, údržbu, likvidaci a vyklizení zařízení staveniště jsou zahrnuty ve sjednané ceně díla.</w:t>
      </w:r>
    </w:p>
    <w:p w14:paraId="514946FF" w14:textId="77777777" w:rsidR="009A1F4F" w:rsidRPr="00773F5E" w:rsidRDefault="009A1F4F" w:rsidP="009A1F4F">
      <w:pPr>
        <w:spacing w:afterLines="60" w:after="144"/>
        <w:ind w:left="720" w:firstLine="0"/>
        <w:jc w:val="both"/>
        <w:rPr>
          <w:lang w:val="cs-CZ"/>
        </w:rPr>
      </w:pPr>
    </w:p>
    <w:p w14:paraId="4798FD5A" w14:textId="77777777" w:rsidR="00171CF5" w:rsidRDefault="000B7051" w:rsidP="00BC51AA">
      <w:pPr>
        <w:pStyle w:val="Nadpis1"/>
        <w:spacing w:before="240"/>
        <w:ind w:left="4253" w:hanging="4111"/>
        <w:jc w:val="center"/>
        <w:rPr>
          <w:sz w:val="22"/>
          <w:szCs w:val="22"/>
        </w:rPr>
      </w:pPr>
      <w:bookmarkStart w:id="8" w:name="_Toc182374931"/>
      <w:r w:rsidRPr="008F7358">
        <w:rPr>
          <w:sz w:val="22"/>
          <w:szCs w:val="22"/>
        </w:rPr>
        <w:t>Článek 8</w:t>
      </w:r>
      <w:r w:rsidR="00BC51AA">
        <w:rPr>
          <w:sz w:val="22"/>
          <w:szCs w:val="22"/>
        </w:rPr>
        <w:t xml:space="preserve"> </w:t>
      </w:r>
    </w:p>
    <w:p w14:paraId="4352EA5D" w14:textId="6DA0A9A4" w:rsidR="000B7051" w:rsidRPr="00BC51AA" w:rsidRDefault="000B7051" w:rsidP="00BC51AA">
      <w:pPr>
        <w:pStyle w:val="Nadpis1"/>
        <w:spacing w:before="240"/>
        <w:ind w:left="4253" w:hanging="4111"/>
        <w:jc w:val="center"/>
        <w:rPr>
          <w:sz w:val="22"/>
          <w:szCs w:val="22"/>
        </w:rPr>
      </w:pPr>
      <w:r w:rsidRPr="00BC51AA">
        <w:rPr>
          <w:b w:val="0"/>
          <w:caps/>
          <w:color w:val="1F497D" w:themeColor="text2"/>
        </w:rPr>
        <w:t>Předání a převzetí díla</w:t>
      </w:r>
      <w:bookmarkEnd w:id="8"/>
    </w:p>
    <w:p w14:paraId="5EF5C10F" w14:textId="77777777" w:rsidR="000B7051" w:rsidRPr="008F7358" w:rsidRDefault="000B7051" w:rsidP="00270C7F">
      <w:pPr>
        <w:numPr>
          <w:ilvl w:val="0"/>
          <w:numId w:val="20"/>
        </w:numPr>
        <w:spacing w:afterLines="60" w:after="144"/>
        <w:jc w:val="both"/>
        <w:rPr>
          <w:lang w:val="cs-CZ"/>
        </w:rPr>
      </w:pPr>
      <w:r w:rsidRPr="008F7358">
        <w:rPr>
          <w:lang w:val="cs-CZ"/>
        </w:rPr>
        <w:t xml:space="preserve">Zhotovitel je povinen písemně oznámit nejpozději </w:t>
      </w:r>
      <w:r w:rsidR="00E926F8" w:rsidRPr="008F7358">
        <w:rPr>
          <w:lang w:val="cs-CZ"/>
        </w:rPr>
        <w:t>5</w:t>
      </w:r>
      <w:r w:rsidRPr="008F7358">
        <w:rPr>
          <w:lang w:val="cs-CZ"/>
        </w:rPr>
        <w:t xml:space="preserve"> pracovních dnů předem, kdy bude dílo připraveno k  předání. Objednatel je pak povinen nejpozději do 3 pracovních dnů od termínu stanoveného zhotovitelem zahájit přejímací řízení a řádně v něm pokračovat.</w:t>
      </w:r>
    </w:p>
    <w:p w14:paraId="14FC3D09" w14:textId="77777777" w:rsidR="000B7051" w:rsidRPr="008F7358" w:rsidRDefault="000B7051" w:rsidP="00270C7F">
      <w:pPr>
        <w:numPr>
          <w:ilvl w:val="0"/>
          <w:numId w:val="20"/>
        </w:numPr>
        <w:spacing w:afterLines="60" w:after="144"/>
        <w:jc w:val="both"/>
        <w:rPr>
          <w:lang w:val="cs-CZ"/>
        </w:rPr>
      </w:pPr>
      <w:r w:rsidRPr="008F7358">
        <w:rPr>
          <w:lang w:val="cs-CZ"/>
        </w:rPr>
        <w:lastRenderedPageBreak/>
        <w:t>Oznámí-li zhotovitel objednateli, že dílo je připraveno k předání a při přejímacím řízení se zjistí, že dílo není podle podmínek smlouvy ukončeno či připraveno k odevzdání, je zhotovitel povinen uhradit objednateli veškeré náklady s tím vzniklé nebo smluvní pokutu ve výši dle této smlouvy. Objednatel si zvolí, který způsob uplatní.</w:t>
      </w:r>
    </w:p>
    <w:p w14:paraId="2BBE3AEB" w14:textId="10FF7501" w:rsidR="000B7051" w:rsidRPr="008F7358" w:rsidRDefault="000B7051" w:rsidP="006E1401">
      <w:pPr>
        <w:numPr>
          <w:ilvl w:val="0"/>
          <w:numId w:val="20"/>
        </w:numPr>
        <w:spacing w:afterLines="60" w:after="144"/>
        <w:jc w:val="both"/>
        <w:rPr>
          <w:rFonts w:asciiTheme="minorHAnsi" w:hAnsiTheme="minorHAnsi"/>
          <w:lang w:val="cs-CZ"/>
        </w:rPr>
      </w:pPr>
      <w:r w:rsidRPr="008F7358">
        <w:rPr>
          <w:rFonts w:asciiTheme="minorHAnsi" w:hAnsiTheme="minorHAnsi"/>
          <w:lang w:val="cs-CZ"/>
        </w:rPr>
        <w:t xml:space="preserve">Zhotovitel je povinen připravit a doložit u přejímacího řízení všechny předepsané doklady dle zákona č. </w:t>
      </w:r>
      <w:r w:rsidR="006E1401" w:rsidRPr="006E1401">
        <w:rPr>
          <w:rFonts w:asciiTheme="minorHAnsi" w:hAnsiTheme="minorHAnsi"/>
          <w:lang w:val="cs-CZ"/>
        </w:rPr>
        <w:t xml:space="preserve">283/2021 </w:t>
      </w:r>
      <w:r w:rsidRPr="008F7358">
        <w:rPr>
          <w:rFonts w:asciiTheme="minorHAnsi" w:hAnsiTheme="minorHAnsi"/>
          <w:lang w:val="cs-CZ"/>
        </w:rPr>
        <w:t>Sb., o územním plánování a stavebním řádu, ve znění pozdějších předpisů</w:t>
      </w:r>
      <w:r w:rsidRPr="008F7358">
        <w:rPr>
          <w:rFonts w:asciiTheme="minorHAnsi" w:hAnsiTheme="minorHAnsi"/>
          <w:color w:val="000000"/>
          <w:shd w:val="clear" w:color="auto" w:fill="FFFFFF"/>
          <w:lang w:val="cs-CZ"/>
        </w:rPr>
        <w:t xml:space="preserve"> </w:t>
      </w:r>
      <w:r w:rsidRPr="008F7358">
        <w:rPr>
          <w:rFonts w:asciiTheme="minorHAnsi" w:hAnsiTheme="minorHAnsi"/>
          <w:lang w:val="cs-CZ"/>
        </w:rPr>
        <w:t>a doklady, které jsou nutné pro vydání vyjádření dotčených orgánů. Bez těchto dokladů nelze považovat dílo za dokončené a schopné předání.</w:t>
      </w:r>
    </w:p>
    <w:p w14:paraId="3BE70923" w14:textId="77777777" w:rsidR="000B7051" w:rsidRPr="008F7358" w:rsidRDefault="000B7051" w:rsidP="00270C7F">
      <w:pPr>
        <w:numPr>
          <w:ilvl w:val="0"/>
          <w:numId w:val="20"/>
        </w:numPr>
        <w:spacing w:afterLines="60" w:after="144"/>
        <w:jc w:val="both"/>
        <w:rPr>
          <w:lang w:val="cs-CZ"/>
        </w:rPr>
      </w:pPr>
      <w:r w:rsidRPr="008F7358">
        <w:rPr>
          <w:lang w:val="cs-CZ"/>
        </w:rPr>
        <w:t>O průběhu přejímacího řízení pořídí objednatel zápis, ve kterém se mimo jiné uvede i soupis vad a nedodělků, pokud je dílo obsahuje, s termínem jejich odstranění. Pokud objednatel odmítne dílo převzít, je povinen uvést do zápisu svoje důvody.</w:t>
      </w:r>
    </w:p>
    <w:p w14:paraId="29564D4C" w14:textId="4D44F279" w:rsidR="000B7051" w:rsidRPr="008F7358" w:rsidRDefault="000B7051" w:rsidP="00270C7F">
      <w:pPr>
        <w:numPr>
          <w:ilvl w:val="0"/>
          <w:numId w:val="20"/>
        </w:numPr>
        <w:spacing w:afterLines="60" w:after="144"/>
        <w:jc w:val="both"/>
        <w:rPr>
          <w:lang w:val="cs-CZ"/>
        </w:rPr>
      </w:pPr>
      <w:r w:rsidRPr="008F7358">
        <w:rPr>
          <w:lang w:val="cs-CZ"/>
        </w:rPr>
        <w:t>Dílo je považováno za ukončené po ukončení všech prací uvedených v čl. 2. této smlouvy, pokud jsou ukončeny řádně a včas a zhotovitel předal objednateli doklady uvedené v čl. 8. 3. této smlouvy a povrch všech pozemků tvořících staveniště je vyčištěn a uveden do předepsaného stavu. Pokud jsou v této smlouvě použity termíny ukončení díla nebo předání, rozumí se tím den, ve kterém dojde k oboustrannému podpisu předávacího protokolu.</w:t>
      </w:r>
    </w:p>
    <w:p w14:paraId="6EE01E52" w14:textId="0F90E76F" w:rsidR="00965702" w:rsidRPr="008F7358" w:rsidRDefault="00965702" w:rsidP="00270C7F">
      <w:pPr>
        <w:numPr>
          <w:ilvl w:val="0"/>
          <w:numId w:val="20"/>
        </w:numPr>
        <w:spacing w:afterLines="60" w:after="144"/>
        <w:jc w:val="both"/>
        <w:rPr>
          <w:lang w:val="cs-CZ"/>
        </w:rPr>
      </w:pPr>
      <w:r w:rsidRPr="008F7358">
        <w:rPr>
          <w:lang w:val="cs-CZ"/>
        </w:rPr>
        <w:t xml:space="preserve">Objednatel nemá právo odmítnout převzetí díla pro ojedinělé drobné vady a nedodělky, které samy o sobě ani ve spojení s jinými nebrání řádnému užívaní díla funkčně nebo esteticky, ani její užívání podstatným způsobem neomezují. Zhotovitel je povinen odstranit tyto vady a nedodělky v termínu uvedeném v zápise o předání a převzetí díla. </w:t>
      </w:r>
    </w:p>
    <w:p w14:paraId="26F81518" w14:textId="28E6E971" w:rsidR="000B7051" w:rsidRPr="008F7358" w:rsidRDefault="000B7051" w:rsidP="00270C7F">
      <w:pPr>
        <w:numPr>
          <w:ilvl w:val="0"/>
          <w:numId w:val="20"/>
        </w:numPr>
        <w:spacing w:afterLines="60" w:after="144"/>
        <w:jc w:val="both"/>
        <w:rPr>
          <w:lang w:val="cs-CZ"/>
        </w:rPr>
      </w:pPr>
      <w:r w:rsidRPr="008F7358">
        <w:rPr>
          <w:lang w:val="cs-CZ"/>
        </w:rPr>
        <w:t>Vadou se pro účely této smlouvy rozumí odchylka v kvalitě, rozsahu nebo parametrech díla, stanovených projektem stavby, touto smlouvou a obecně závaznými předpisy. Nedodělkem se rozumí nedokončená práce oproti projektu stavby.</w:t>
      </w:r>
    </w:p>
    <w:p w14:paraId="49E4428E" w14:textId="374E275F" w:rsidR="002D47D7" w:rsidRDefault="000B7051" w:rsidP="00270C7F">
      <w:pPr>
        <w:numPr>
          <w:ilvl w:val="0"/>
          <w:numId w:val="20"/>
        </w:numPr>
        <w:spacing w:afterLines="60" w:after="144"/>
        <w:jc w:val="both"/>
        <w:rPr>
          <w:lang w:val="cs-CZ"/>
        </w:rPr>
      </w:pPr>
      <w:r w:rsidRPr="008F7358">
        <w:rPr>
          <w:lang w:val="cs-CZ"/>
        </w:rPr>
        <w:t xml:space="preserve">Zhotovitel je povinen v přiměřené lhůtě odstranit vady a nedodělky, i když tvrdí, že za uvedené vady a nedodělky neodpovídá. Náklady na odstranění v těchto sporných případech nese až do rozhodnutí soudu zhotovitel. Zhotovitel je povinen nastoupit k odstranění vad a nedodělků v přiměřené lhůtě podle povahy vady nebo nedodělku, nejpozději však do 10 </w:t>
      </w:r>
      <w:r w:rsidR="00B62402" w:rsidRPr="008F7358">
        <w:rPr>
          <w:lang w:val="cs-CZ"/>
        </w:rPr>
        <w:t xml:space="preserve">kalendářních </w:t>
      </w:r>
      <w:r w:rsidRPr="008F7358">
        <w:rPr>
          <w:lang w:val="cs-CZ"/>
        </w:rPr>
        <w:t>dnů od obdržení písemného oznámení objednatele. Za písemné oznámení objednatele se považuje i zápis v protokole o předání a převzetí díla.</w:t>
      </w:r>
    </w:p>
    <w:p w14:paraId="03731522" w14:textId="77777777" w:rsidR="004B7245" w:rsidRPr="004B7245" w:rsidRDefault="004B7245" w:rsidP="00C1182C">
      <w:pPr>
        <w:pStyle w:val="Odstavecseseznamem"/>
        <w:numPr>
          <w:ilvl w:val="0"/>
          <w:numId w:val="20"/>
        </w:numPr>
        <w:jc w:val="both"/>
        <w:rPr>
          <w:lang w:val="cs-CZ"/>
        </w:rPr>
      </w:pPr>
      <w:r w:rsidRPr="004B7245">
        <w:rPr>
          <w:lang w:val="cs-CZ"/>
        </w:rPr>
        <w:t>V případě, že nedojde ze strany zhotovitele k předání dokumentů prokazující uplatnění zásady DNSH dle článku 16 této smlouvy, má se za to, že dílo není řádně předáno.</w:t>
      </w:r>
    </w:p>
    <w:p w14:paraId="4C4932F7" w14:textId="77777777" w:rsidR="004B7245" w:rsidRDefault="004B7245" w:rsidP="004B7245">
      <w:pPr>
        <w:spacing w:afterLines="60" w:after="144"/>
        <w:ind w:left="360" w:firstLine="0"/>
        <w:jc w:val="both"/>
        <w:rPr>
          <w:lang w:val="cs-CZ"/>
        </w:rPr>
      </w:pPr>
    </w:p>
    <w:p w14:paraId="2C150E33" w14:textId="77777777" w:rsidR="00171CF5" w:rsidRDefault="000B7051" w:rsidP="00BC51AA">
      <w:pPr>
        <w:pStyle w:val="Nadpis1"/>
        <w:spacing w:before="240"/>
        <w:ind w:left="4253" w:hanging="3827"/>
        <w:jc w:val="center"/>
        <w:rPr>
          <w:sz w:val="22"/>
          <w:szCs w:val="22"/>
        </w:rPr>
      </w:pPr>
      <w:bookmarkStart w:id="9" w:name="_Toc182374932"/>
      <w:r w:rsidRPr="008F7358">
        <w:rPr>
          <w:sz w:val="22"/>
          <w:szCs w:val="22"/>
        </w:rPr>
        <w:t>Článek 9</w:t>
      </w:r>
      <w:r w:rsidR="00BC51AA">
        <w:rPr>
          <w:sz w:val="22"/>
          <w:szCs w:val="22"/>
        </w:rPr>
        <w:t xml:space="preserve"> </w:t>
      </w:r>
    </w:p>
    <w:p w14:paraId="4F74A998" w14:textId="7791B68C" w:rsidR="000B7051" w:rsidRPr="00BC51AA" w:rsidRDefault="000B7051" w:rsidP="00BC51AA">
      <w:pPr>
        <w:pStyle w:val="Nadpis1"/>
        <w:spacing w:before="240"/>
        <w:ind w:left="4253" w:hanging="3827"/>
        <w:jc w:val="center"/>
        <w:rPr>
          <w:sz w:val="22"/>
          <w:szCs w:val="22"/>
        </w:rPr>
      </w:pPr>
      <w:r w:rsidRPr="00BC51AA">
        <w:rPr>
          <w:b w:val="0"/>
          <w:caps/>
          <w:color w:val="1F497D" w:themeColor="text2"/>
        </w:rPr>
        <w:t>Jakost díla, záruka</w:t>
      </w:r>
      <w:bookmarkEnd w:id="9"/>
    </w:p>
    <w:p w14:paraId="0D4504B8" w14:textId="77777777" w:rsidR="009A1F4F" w:rsidRPr="008F7358" w:rsidRDefault="009A1F4F" w:rsidP="009A1F4F">
      <w:pPr>
        <w:numPr>
          <w:ilvl w:val="0"/>
          <w:numId w:val="11"/>
        </w:numPr>
        <w:tabs>
          <w:tab w:val="clear" w:pos="1068"/>
          <w:tab w:val="num" w:pos="720"/>
        </w:tabs>
        <w:ind w:left="714" w:hanging="357"/>
        <w:jc w:val="both"/>
        <w:rPr>
          <w:lang w:val="cs-CZ"/>
        </w:rPr>
      </w:pPr>
      <w:r w:rsidRPr="008F7358">
        <w:rPr>
          <w:lang w:val="cs-CZ"/>
        </w:rPr>
        <w:t xml:space="preserve">Zhotovitel ručí za úplné a kvalitní provedení a funkci předmětu díla v rozsahu a parametrech stanovených závaznými ustanoveními v zadávací a projektové dokumentaci a v ustanoveních této smlouvy a jejích příloh a dodatků. </w:t>
      </w:r>
    </w:p>
    <w:p w14:paraId="2BD2B646" w14:textId="77777777" w:rsidR="009A1F4F" w:rsidRPr="008F7358" w:rsidRDefault="009A1F4F" w:rsidP="009A1F4F">
      <w:pPr>
        <w:numPr>
          <w:ilvl w:val="0"/>
          <w:numId w:val="11"/>
        </w:numPr>
        <w:tabs>
          <w:tab w:val="clear" w:pos="1068"/>
          <w:tab w:val="num" w:pos="720"/>
        </w:tabs>
        <w:ind w:left="714" w:hanging="357"/>
        <w:jc w:val="both"/>
        <w:rPr>
          <w:lang w:val="cs-CZ"/>
        </w:rPr>
      </w:pPr>
      <w:r w:rsidRPr="008F7358">
        <w:rPr>
          <w:lang w:val="cs-CZ"/>
        </w:rPr>
        <w:t xml:space="preserve">Smluvní strany se dohodly, že záruční doba </w:t>
      </w:r>
      <w:r w:rsidRPr="002D47D7">
        <w:rPr>
          <w:lang w:val="cs-CZ"/>
        </w:rPr>
        <w:t>činí 60 měsíců.</w:t>
      </w:r>
      <w:r w:rsidRPr="008F7358">
        <w:rPr>
          <w:lang w:val="cs-CZ"/>
        </w:rPr>
        <w:t xml:space="preserve"> Záruční lhůta pro stroje, zařízení a výrobky, u kterých je záruční lhůta poskytována jejich výrobci v samostatném záručním listu, se sjednává v délce lhůty poskytované výrobcem, nejméně však v délce 24 měsíců.</w:t>
      </w:r>
    </w:p>
    <w:p w14:paraId="4DA77472" w14:textId="77777777" w:rsidR="009A1F4F" w:rsidRPr="008F7358" w:rsidRDefault="009A1F4F" w:rsidP="009A1F4F">
      <w:pPr>
        <w:numPr>
          <w:ilvl w:val="0"/>
          <w:numId w:val="11"/>
        </w:numPr>
        <w:tabs>
          <w:tab w:val="clear" w:pos="1068"/>
          <w:tab w:val="num" w:pos="720"/>
        </w:tabs>
        <w:ind w:left="714" w:hanging="357"/>
        <w:jc w:val="both"/>
        <w:rPr>
          <w:lang w:val="cs-CZ"/>
        </w:rPr>
      </w:pPr>
      <w:r w:rsidRPr="008F7358">
        <w:rPr>
          <w:lang w:val="cs-CZ"/>
        </w:rPr>
        <w:t>Záruční lhůta počíná běžet dnem odstranění poslední vady a nedodělku vyplývajícího z protokolu o předání a převzetí díla. Záruční doba oprávněně reklamovaných částí díla se prodlužuje o dobu rovnající se počtu dnů ode dne uplatnění reklamace do dne jejího konečného vyřízení. Pokud bylo na základě reklamace dodané technické zařízení úplně vyměněno, platí pro něj nová záruční doba v plné délce.</w:t>
      </w:r>
    </w:p>
    <w:p w14:paraId="2C2B0B2A" w14:textId="77777777" w:rsidR="009A1F4F" w:rsidRPr="008F7358" w:rsidRDefault="009A1F4F" w:rsidP="009A1F4F">
      <w:pPr>
        <w:numPr>
          <w:ilvl w:val="0"/>
          <w:numId w:val="11"/>
        </w:numPr>
        <w:tabs>
          <w:tab w:val="clear" w:pos="1068"/>
          <w:tab w:val="num" w:pos="720"/>
        </w:tabs>
        <w:ind w:left="714" w:hanging="357"/>
        <w:jc w:val="both"/>
        <w:rPr>
          <w:lang w:val="cs-CZ"/>
        </w:rPr>
      </w:pPr>
      <w:r w:rsidRPr="008F7358">
        <w:rPr>
          <w:lang w:val="cs-CZ"/>
        </w:rPr>
        <w:t>Vadou se pro účely této smlouvy rozumí odchylka v kvalitě, rozsahu nebo parametrech díla, stanovených projektem stavby, touto smlouvou a obecně závaznými předpisy. Nedodělkem se rozumí nedokončená práce oproti projektu stavby.</w:t>
      </w:r>
    </w:p>
    <w:p w14:paraId="2C9A7661" w14:textId="77777777" w:rsidR="009A1F4F" w:rsidRDefault="009A1F4F" w:rsidP="009A1F4F">
      <w:pPr>
        <w:numPr>
          <w:ilvl w:val="0"/>
          <w:numId w:val="11"/>
        </w:numPr>
        <w:tabs>
          <w:tab w:val="clear" w:pos="1068"/>
          <w:tab w:val="num" w:pos="720"/>
        </w:tabs>
        <w:ind w:left="714" w:hanging="357"/>
        <w:jc w:val="both"/>
        <w:rPr>
          <w:lang w:val="cs-CZ"/>
        </w:rPr>
      </w:pPr>
      <w:r w:rsidRPr="008F7358">
        <w:rPr>
          <w:lang w:val="cs-CZ"/>
        </w:rPr>
        <w:lastRenderedPageBreak/>
        <w:t>Reklamací se rozumí uplatnění práv objednatele z odpovědnosti za záruční vady, učiněné formou písemného podání adresovaného do sídla zhotovitele, označeného výslovně jako reklamace a obsahující popis reklamované vady, popř. toho, jak se projevuje. Reklamaci může objednatel podat kdykoliv v době plynutí záruční doby.</w:t>
      </w:r>
    </w:p>
    <w:p w14:paraId="57DCB60B" w14:textId="77777777" w:rsidR="009A1F4F" w:rsidRDefault="009A1F4F" w:rsidP="009A1F4F">
      <w:pPr>
        <w:numPr>
          <w:ilvl w:val="0"/>
          <w:numId w:val="11"/>
        </w:numPr>
        <w:tabs>
          <w:tab w:val="clear" w:pos="1068"/>
          <w:tab w:val="num" w:pos="720"/>
        </w:tabs>
        <w:ind w:left="714" w:hanging="357"/>
        <w:jc w:val="both"/>
        <w:rPr>
          <w:lang w:val="cs-CZ"/>
        </w:rPr>
      </w:pPr>
      <w:r w:rsidRPr="009A1F4F">
        <w:rPr>
          <w:lang w:val="cs-CZ"/>
        </w:rPr>
        <w:t>Zhotovitel přejímá záruku za to, že jeho výkony, práce a dodávky mají v okamžiku přejímky díla a po celou záruční dobu vlastnosti, odpovídající technickým pravidlům a normám obvyklým pro předmět díla. Zhotovitel nese zodpovědnost za kvalitu, funkčnost dodávek, provedení konstrukcí a výkonů.</w:t>
      </w:r>
    </w:p>
    <w:p w14:paraId="2C9A82CA" w14:textId="77777777" w:rsidR="009A1F4F" w:rsidRDefault="009A1F4F" w:rsidP="009A1F4F">
      <w:pPr>
        <w:numPr>
          <w:ilvl w:val="0"/>
          <w:numId w:val="11"/>
        </w:numPr>
        <w:tabs>
          <w:tab w:val="clear" w:pos="1068"/>
          <w:tab w:val="num" w:pos="720"/>
        </w:tabs>
        <w:ind w:left="714" w:hanging="357"/>
        <w:jc w:val="both"/>
        <w:rPr>
          <w:lang w:val="cs-CZ"/>
        </w:rPr>
      </w:pPr>
      <w:r w:rsidRPr="009A1F4F">
        <w:rPr>
          <w:lang w:val="cs-CZ"/>
        </w:rPr>
        <w:t>Zhotovitel nezodpovídá za vady na díle vzniklé nedostatečnou údržbou, neprováděním předepsaného provozního servisu, nesprávnou manipulací se zařízením a přirozeným opotřebením.</w:t>
      </w:r>
    </w:p>
    <w:p w14:paraId="04BCDC21" w14:textId="06ACC1FC" w:rsidR="009A1F4F" w:rsidRPr="009A1F4F" w:rsidRDefault="009A1F4F" w:rsidP="009A1F4F">
      <w:pPr>
        <w:numPr>
          <w:ilvl w:val="0"/>
          <w:numId w:val="11"/>
        </w:numPr>
        <w:tabs>
          <w:tab w:val="clear" w:pos="1068"/>
          <w:tab w:val="num" w:pos="720"/>
        </w:tabs>
        <w:ind w:left="714" w:hanging="357"/>
        <w:jc w:val="both"/>
        <w:rPr>
          <w:lang w:val="cs-CZ"/>
        </w:rPr>
      </w:pPr>
      <w:r w:rsidRPr="009A1F4F">
        <w:rPr>
          <w:lang w:val="cs-CZ"/>
        </w:rPr>
        <w:t>Zhotovitel neodpovídá za vady díla, jestliže tyto vady byly způsobeny použitím věcí předaných mu ke zpracování objednatelem v případě, že zhotovitel ani při vynaložení odborné péče nevhodnost těchto věcí nemohl zjistit nebo na ně upozornil a objednatel na jejich použití trval. Zhotovitel rovněž neodpovídá za vady způsobené dodržením nevhodných pokynů daných mu objednatelem, jestliže zhotovitel na nevhodnost těchto pokynů objednatele písemně upozornil a objednatel na jejich dodržení trval nebo nemohl-li zhotovitel tuto nevhodnost zjistit ani při vynaložení odborné péče.</w:t>
      </w:r>
    </w:p>
    <w:p w14:paraId="1D0DB903" w14:textId="77777777" w:rsidR="009A1F4F" w:rsidRPr="008F7358" w:rsidRDefault="009A1F4F" w:rsidP="009A1F4F">
      <w:pPr>
        <w:numPr>
          <w:ilvl w:val="0"/>
          <w:numId w:val="11"/>
        </w:numPr>
        <w:tabs>
          <w:tab w:val="clear" w:pos="1068"/>
          <w:tab w:val="num" w:pos="720"/>
        </w:tabs>
        <w:ind w:left="714" w:hanging="357"/>
        <w:jc w:val="both"/>
        <w:rPr>
          <w:lang w:val="cs-CZ"/>
        </w:rPr>
      </w:pPr>
      <w:r w:rsidRPr="008F7358">
        <w:rPr>
          <w:lang w:val="cs-CZ"/>
        </w:rPr>
        <w:t>Zhotovitel se zavazuje k odstranění reklamované vady do 3 pracovních dnů od data reklamačního protokolu (příp. v přiměřeném termínu s ohledem na technologii odstranění reklamované vady), popř. do 24 hodin, jde-li o vadu způsobující havarijní stav. Vady mající vliv na zásobování vodou, odvádění odpadních vod a čištění odpadních vod je zhotovitel povinen odstranit v době do 24 hodin od nahlášení. Pokud zhotovitel vady ve stanovené lhůtě neodstraní, je objednatel oprávněn zajistit si odstranění vady u jiného zhotovitele a zhotovitel je povinen uhradit objednateli náklady  takto vzniklé.</w:t>
      </w:r>
    </w:p>
    <w:p w14:paraId="327F739E" w14:textId="77777777" w:rsidR="009A1F4F" w:rsidRPr="008F7358" w:rsidRDefault="009A1F4F" w:rsidP="009A1F4F">
      <w:pPr>
        <w:numPr>
          <w:ilvl w:val="0"/>
          <w:numId w:val="11"/>
        </w:numPr>
        <w:tabs>
          <w:tab w:val="clear" w:pos="1068"/>
          <w:tab w:val="num" w:pos="720"/>
        </w:tabs>
        <w:ind w:left="714" w:hanging="357"/>
        <w:jc w:val="both"/>
        <w:rPr>
          <w:lang w:val="cs-CZ"/>
        </w:rPr>
      </w:pPr>
      <w:r w:rsidRPr="008F7358">
        <w:rPr>
          <w:lang w:val="cs-CZ"/>
        </w:rPr>
        <w:t>Do 3 pracovních dnů po odstranění vady je objednavatel povinen vydat zhotoviteli potvrzení, ke kterému dni byla vada odstraněna a jakým způsobem.</w:t>
      </w:r>
    </w:p>
    <w:p w14:paraId="5E8351D5" w14:textId="77777777" w:rsidR="009A1F4F" w:rsidRPr="008F7358" w:rsidRDefault="009A1F4F" w:rsidP="009A1F4F">
      <w:pPr>
        <w:numPr>
          <w:ilvl w:val="0"/>
          <w:numId w:val="11"/>
        </w:numPr>
        <w:tabs>
          <w:tab w:val="clear" w:pos="1068"/>
          <w:tab w:val="num" w:pos="720"/>
        </w:tabs>
        <w:ind w:left="714" w:hanging="357"/>
        <w:jc w:val="both"/>
        <w:rPr>
          <w:lang w:val="cs-CZ"/>
        </w:rPr>
      </w:pPr>
      <w:r w:rsidRPr="008F7358">
        <w:rPr>
          <w:lang w:val="cs-CZ"/>
        </w:rPr>
        <w:t xml:space="preserve">Za vyřízení reklamace části díla provedené zhotovitelovým </w:t>
      </w:r>
      <w:r>
        <w:rPr>
          <w:lang w:val="cs-CZ"/>
        </w:rPr>
        <w:t>poddodavatelem</w:t>
      </w:r>
      <w:r w:rsidRPr="008F7358">
        <w:rPr>
          <w:lang w:val="cs-CZ"/>
        </w:rPr>
        <w:t xml:space="preserve"> je vždy odpovědný přímo zhotovitel a nikoliv jeho </w:t>
      </w:r>
      <w:r>
        <w:rPr>
          <w:lang w:val="cs-CZ"/>
        </w:rPr>
        <w:t>poddodavate</w:t>
      </w:r>
      <w:r w:rsidRPr="008F7358">
        <w:rPr>
          <w:lang w:val="cs-CZ"/>
        </w:rPr>
        <w:t xml:space="preserve">l. Zhotovitel nesmí v takovém případě vyřízení reklamace odmítat poukazem na to, že reklamovanou část díla provedl jeho </w:t>
      </w:r>
      <w:r>
        <w:rPr>
          <w:lang w:val="cs-CZ"/>
        </w:rPr>
        <w:t>poddodavate</w:t>
      </w:r>
      <w:r w:rsidRPr="008F7358">
        <w:rPr>
          <w:lang w:val="cs-CZ"/>
        </w:rPr>
        <w:t xml:space="preserve">l a odkazovat objednatele na něho, nýbrž reklamaci i v tomto případě řádně vyřídit. Nároky zhotovitele za jeho </w:t>
      </w:r>
      <w:r>
        <w:rPr>
          <w:lang w:val="cs-CZ"/>
        </w:rPr>
        <w:t>poddodavate</w:t>
      </w:r>
      <w:r w:rsidRPr="008F7358">
        <w:rPr>
          <w:lang w:val="cs-CZ"/>
        </w:rPr>
        <w:t>lem z tohoto titulu nejsou předmětem této smlouvy a zhotovitel si je vypořádá samostatně.</w:t>
      </w:r>
    </w:p>
    <w:p w14:paraId="6EE7459F" w14:textId="77777777" w:rsidR="009A1F4F" w:rsidRDefault="009A1F4F" w:rsidP="009A1F4F">
      <w:pPr>
        <w:pStyle w:val="Zkladntext2"/>
        <w:numPr>
          <w:ilvl w:val="0"/>
          <w:numId w:val="11"/>
        </w:numPr>
        <w:tabs>
          <w:tab w:val="clear" w:pos="1068"/>
          <w:tab w:val="num" w:pos="720"/>
        </w:tabs>
        <w:spacing w:line="240" w:lineRule="auto"/>
        <w:ind w:left="720"/>
        <w:jc w:val="both"/>
        <w:rPr>
          <w:rFonts w:asciiTheme="minorHAnsi" w:hAnsiTheme="minorHAnsi"/>
          <w:color w:val="FF0000"/>
          <w:lang w:val="cs-CZ" w:eastAsia="ar-SA"/>
        </w:rPr>
      </w:pPr>
      <w:r w:rsidRPr="008F7358">
        <w:rPr>
          <w:lang w:val="cs-CZ"/>
        </w:rPr>
        <w:t xml:space="preserve">Kvalitativní a dodací podmínky jsou určeny především všemi platnými EN, </w:t>
      </w:r>
      <w:r>
        <w:rPr>
          <w:lang w:val="cs-CZ"/>
        </w:rPr>
        <w:t xml:space="preserve">ČN a </w:t>
      </w:r>
      <w:r w:rsidRPr="008F7358">
        <w:rPr>
          <w:lang w:val="cs-CZ"/>
        </w:rPr>
        <w:t xml:space="preserve">ČSN, projektem, touto smlouvou a dále příslušnými právními předpisy a případně jinými normami, které jsou účinné a platné v České republice. Platné </w:t>
      </w:r>
      <w:r>
        <w:rPr>
          <w:lang w:val="cs-CZ"/>
        </w:rPr>
        <w:t xml:space="preserve">technické normy </w:t>
      </w:r>
      <w:r w:rsidRPr="008F7358">
        <w:rPr>
          <w:lang w:val="cs-CZ"/>
        </w:rPr>
        <w:t>i přes ukončení jejich závaznosti budou oběma stranami respektovány.</w:t>
      </w:r>
      <w:r w:rsidRPr="008F7358">
        <w:rPr>
          <w:rFonts w:asciiTheme="minorHAnsi" w:hAnsiTheme="minorHAnsi"/>
          <w:color w:val="FF0000"/>
          <w:lang w:val="cs-CZ" w:eastAsia="ar-SA"/>
        </w:rPr>
        <w:t xml:space="preserve"> </w:t>
      </w:r>
    </w:p>
    <w:p w14:paraId="79E159B1" w14:textId="77777777" w:rsidR="009A1F4F" w:rsidRPr="008F7358" w:rsidRDefault="009A1F4F" w:rsidP="009A1F4F">
      <w:pPr>
        <w:ind w:left="714" w:firstLine="0"/>
        <w:jc w:val="both"/>
        <w:rPr>
          <w:lang w:val="cs-CZ"/>
        </w:rPr>
      </w:pPr>
    </w:p>
    <w:p w14:paraId="0A424D3C" w14:textId="77777777" w:rsidR="00171CF5" w:rsidRDefault="000B7051" w:rsidP="00BC51AA">
      <w:pPr>
        <w:pStyle w:val="Nadpis1"/>
        <w:spacing w:before="240"/>
        <w:ind w:left="4253" w:hanging="3827"/>
        <w:jc w:val="center"/>
        <w:rPr>
          <w:sz w:val="22"/>
          <w:szCs w:val="22"/>
        </w:rPr>
      </w:pPr>
      <w:bookmarkStart w:id="10" w:name="_Toc182374933"/>
      <w:r w:rsidRPr="008F7358">
        <w:rPr>
          <w:sz w:val="22"/>
          <w:szCs w:val="22"/>
        </w:rPr>
        <w:t>Článek 10</w:t>
      </w:r>
      <w:r w:rsidR="00BC51AA">
        <w:rPr>
          <w:sz w:val="22"/>
          <w:szCs w:val="22"/>
        </w:rPr>
        <w:t xml:space="preserve"> </w:t>
      </w:r>
    </w:p>
    <w:p w14:paraId="780C9763" w14:textId="35AEB429" w:rsidR="000B7051" w:rsidRPr="00BC51AA" w:rsidRDefault="000B7051" w:rsidP="00BC51AA">
      <w:pPr>
        <w:pStyle w:val="Nadpis1"/>
        <w:spacing w:before="240"/>
        <w:ind w:left="4253" w:hanging="3827"/>
        <w:jc w:val="center"/>
        <w:rPr>
          <w:b w:val="0"/>
        </w:rPr>
      </w:pPr>
      <w:r w:rsidRPr="00BC51AA">
        <w:rPr>
          <w:b w:val="0"/>
          <w:caps/>
          <w:color w:val="1F497D" w:themeColor="text2"/>
        </w:rPr>
        <w:t>Smluvní pokuty</w:t>
      </w:r>
      <w:bookmarkEnd w:id="10"/>
    </w:p>
    <w:p w14:paraId="1618A688" w14:textId="77777777" w:rsidR="000B7051" w:rsidRPr="008F7358" w:rsidRDefault="000B7051" w:rsidP="000B7051">
      <w:pPr>
        <w:ind w:firstLine="360"/>
        <w:jc w:val="both"/>
        <w:rPr>
          <w:lang w:val="cs-CZ"/>
        </w:rPr>
      </w:pPr>
      <w:r w:rsidRPr="008F7358">
        <w:rPr>
          <w:lang w:val="cs-CZ"/>
        </w:rPr>
        <w:t>Smluvní strany se dohodly na následujících smluvních pokutách:</w:t>
      </w:r>
    </w:p>
    <w:p w14:paraId="4AB962BB" w14:textId="0A5826D9" w:rsidR="004B5B90" w:rsidRPr="008F7358" w:rsidRDefault="004B5B90" w:rsidP="00270C7F">
      <w:pPr>
        <w:numPr>
          <w:ilvl w:val="0"/>
          <w:numId w:val="12"/>
        </w:numPr>
        <w:spacing w:after="0"/>
        <w:jc w:val="both"/>
        <w:rPr>
          <w:lang w:val="cs-CZ"/>
        </w:rPr>
      </w:pPr>
      <w:r w:rsidRPr="008F7358">
        <w:rPr>
          <w:lang w:val="cs-CZ"/>
        </w:rPr>
        <w:t xml:space="preserve">Při </w:t>
      </w:r>
      <w:r w:rsidRPr="008F7358">
        <w:rPr>
          <w:b/>
          <w:u w:val="single"/>
          <w:lang w:val="cs-CZ"/>
        </w:rPr>
        <w:t>prodlení s termínem zahájení prací</w:t>
      </w:r>
      <w:r w:rsidRPr="008F7358">
        <w:rPr>
          <w:b/>
          <w:lang w:val="cs-CZ"/>
        </w:rPr>
        <w:t xml:space="preserve"> </w:t>
      </w:r>
      <w:r w:rsidRPr="008F7358">
        <w:rPr>
          <w:lang w:val="cs-CZ"/>
        </w:rPr>
        <w:t xml:space="preserve">je objednatel oprávněn účtovat zhotoviteli smluvní pokutu ve výši </w:t>
      </w:r>
      <w:r w:rsidR="00571961">
        <w:rPr>
          <w:lang w:val="cs-CZ"/>
        </w:rPr>
        <w:t xml:space="preserve">až </w:t>
      </w:r>
      <w:r w:rsidR="00B62402" w:rsidRPr="008F7358">
        <w:rPr>
          <w:lang w:val="cs-CZ"/>
        </w:rPr>
        <w:t>0,</w:t>
      </w:r>
      <w:r w:rsidR="00B70849">
        <w:rPr>
          <w:lang w:val="cs-CZ"/>
        </w:rPr>
        <w:t>2</w:t>
      </w:r>
      <w:r w:rsidR="002D2591" w:rsidRPr="008F7358">
        <w:rPr>
          <w:lang w:val="cs-CZ"/>
        </w:rPr>
        <w:t>5</w:t>
      </w:r>
      <w:r w:rsidR="00B850BC" w:rsidRPr="008F7358">
        <w:rPr>
          <w:lang w:val="cs-CZ"/>
        </w:rPr>
        <w:t xml:space="preserve">% z ceny díla </w:t>
      </w:r>
      <w:r w:rsidRPr="008F7358">
        <w:rPr>
          <w:lang w:val="cs-CZ"/>
        </w:rPr>
        <w:t xml:space="preserve">bez DPH za každý </w:t>
      </w:r>
      <w:r w:rsidR="006F17BE" w:rsidRPr="008F7358">
        <w:rPr>
          <w:lang w:val="cs-CZ"/>
        </w:rPr>
        <w:t xml:space="preserve">i </w:t>
      </w:r>
      <w:r w:rsidRPr="008F7358">
        <w:rPr>
          <w:lang w:val="cs-CZ"/>
        </w:rPr>
        <w:t>započatý den</w:t>
      </w:r>
      <w:r w:rsidR="00E56C1A" w:rsidRPr="008F7358">
        <w:rPr>
          <w:lang w:val="cs-CZ"/>
        </w:rPr>
        <w:t xml:space="preserve"> prodlení</w:t>
      </w:r>
      <w:r w:rsidRPr="008F7358">
        <w:rPr>
          <w:lang w:val="cs-CZ"/>
        </w:rPr>
        <w:t>.</w:t>
      </w:r>
    </w:p>
    <w:p w14:paraId="450D8A08" w14:textId="77777777" w:rsidR="004B5B90" w:rsidRPr="008F7358" w:rsidRDefault="004B5B90" w:rsidP="00270C7F">
      <w:pPr>
        <w:pStyle w:val="Odstavecseseznamem"/>
        <w:numPr>
          <w:ilvl w:val="0"/>
          <w:numId w:val="12"/>
        </w:numPr>
        <w:spacing w:after="0"/>
        <w:jc w:val="both"/>
        <w:rPr>
          <w:rFonts w:asciiTheme="minorHAnsi" w:hAnsiTheme="minorHAnsi" w:cs="Arial"/>
          <w:color w:val="000000"/>
          <w:shd w:val="clear" w:color="auto" w:fill="FFFFFF"/>
          <w:lang w:val="cs-CZ" w:eastAsia="cs-CZ" w:bidi="ar-SA"/>
        </w:rPr>
      </w:pPr>
      <w:r w:rsidRPr="008F7358">
        <w:rPr>
          <w:rFonts w:asciiTheme="minorHAnsi" w:hAnsiTheme="minorHAnsi" w:cs="Arial"/>
          <w:color w:val="000000"/>
          <w:shd w:val="clear" w:color="auto" w:fill="FFFFFF"/>
          <w:lang w:val="cs-CZ" w:eastAsia="cs-CZ" w:bidi="ar-SA"/>
        </w:rPr>
        <w:t xml:space="preserve">Při </w:t>
      </w:r>
      <w:r w:rsidRPr="008F7358">
        <w:rPr>
          <w:rFonts w:asciiTheme="minorHAnsi" w:hAnsiTheme="minorHAnsi" w:cs="Arial"/>
          <w:b/>
          <w:color w:val="000000"/>
          <w:u w:val="single"/>
          <w:shd w:val="clear" w:color="auto" w:fill="FFFFFF"/>
          <w:lang w:val="cs-CZ" w:eastAsia="cs-CZ" w:bidi="ar-SA"/>
        </w:rPr>
        <w:t>nedodržení předpisů BOZP v průběhu realizace stavby</w:t>
      </w:r>
      <w:r w:rsidRPr="008F7358">
        <w:rPr>
          <w:rFonts w:asciiTheme="minorHAnsi" w:hAnsiTheme="minorHAnsi" w:cs="Arial"/>
          <w:b/>
          <w:color w:val="000000"/>
          <w:shd w:val="clear" w:color="auto" w:fill="FFFFFF"/>
          <w:lang w:val="cs-CZ" w:eastAsia="cs-CZ" w:bidi="ar-SA"/>
        </w:rPr>
        <w:t xml:space="preserve"> </w:t>
      </w:r>
      <w:r w:rsidRPr="008F7358">
        <w:rPr>
          <w:rFonts w:asciiTheme="minorHAnsi" w:hAnsiTheme="minorHAnsi" w:cs="Arial"/>
          <w:color w:val="000000"/>
          <w:shd w:val="clear" w:color="auto" w:fill="FFFFFF"/>
          <w:lang w:val="cs-CZ" w:eastAsia="cs-CZ" w:bidi="ar-SA"/>
        </w:rPr>
        <w:t xml:space="preserve">je objednatel oprávněn účtovat zhotoviteli smluvní </w:t>
      </w:r>
      <w:r w:rsidR="00B850BC" w:rsidRPr="008F7358">
        <w:rPr>
          <w:rFonts w:asciiTheme="minorHAnsi" w:hAnsiTheme="minorHAnsi" w:cs="Arial"/>
          <w:color w:val="000000"/>
          <w:shd w:val="clear" w:color="auto" w:fill="FFFFFF"/>
          <w:lang w:val="cs-CZ" w:eastAsia="cs-CZ" w:bidi="ar-SA"/>
        </w:rPr>
        <w:t>pokutu ve výši 1</w:t>
      </w:r>
      <w:r w:rsidRPr="008F7358">
        <w:rPr>
          <w:rFonts w:asciiTheme="minorHAnsi" w:hAnsiTheme="minorHAnsi" w:cs="Arial"/>
          <w:color w:val="000000"/>
          <w:shd w:val="clear" w:color="auto" w:fill="FFFFFF"/>
          <w:lang w:val="cs-CZ" w:eastAsia="cs-CZ" w:bidi="ar-SA"/>
        </w:rPr>
        <w:t>.000,-Kč bez DPH za každý takový případ porušení zjištěný koordinátorem BOZP a uvedený v Zápisu z kontrolního dne koordinátora BOZP.</w:t>
      </w:r>
    </w:p>
    <w:p w14:paraId="3375368A" w14:textId="77777777" w:rsidR="004B5B90" w:rsidRPr="008F7358" w:rsidRDefault="004B5B90" w:rsidP="00270C7F">
      <w:pPr>
        <w:pStyle w:val="NormlnIMP0"/>
        <w:numPr>
          <w:ilvl w:val="0"/>
          <w:numId w:val="12"/>
        </w:numPr>
        <w:spacing w:line="240" w:lineRule="auto"/>
        <w:jc w:val="both"/>
        <w:rPr>
          <w:rFonts w:ascii="Calibri" w:hAnsi="Calibri"/>
          <w:sz w:val="22"/>
          <w:szCs w:val="22"/>
        </w:rPr>
      </w:pPr>
      <w:r w:rsidRPr="008F7358">
        <w:rPr>
          <w:rFonts w:ascii="Calibri" w:hAnsi="Calibri"/>
          <w:sz w:val="22"/>
          <w:szCs w:val="22"/>
        </w:rPr>
        <w:t xml:space="preserve">Při </w:t>
      </w:r>
      <w:r w:rsidRPr="00973152">
        <w:rPr>
          <w:rFonts w:asciiTheme="minorHAnsi" w:hAnsiTheme="minorHAnsi"/>
          <w:b/>
          <w:sz w:val="22"/>
          <w:szCs w:val="22"/>
          <w:u w:val="single"/>
        </w:rPr>
        <w:t xml:space="preserve">změně </w:t>
      </w:r>
      <w:r w:rsidR="00973152" w:rsidRPr="00973152">
        <w:rPr>
          <w:rFonts w:asciiTheme="minorHAnsi" w:hAnsiTheme="minorHAnsi"/>
          <w:b/>
          <w:sz w:val="22"/>
          <w:szCs w:val="22"/>
          <w:u w:val="single"/>
        </w:rPr>
        <w:t>poddodavate</w:t>
      </w:r>
      <w:r w:rsidRPr="00973152">
        <w:rPr>
          <w:rFonts w:asciiTheme="minorHAnsi" w:hAnsiTheme="minorHAnsi"/>
          <w:b/>
          <w:sz w:val="22"/>
          <w:szCs w:val="22"/>
          <w:u w:val="single"/>
        </w:rPr>
        <w:t>le provedené</w:t>
      </w:r>
      <w:r w:rsidRPr="008F7358">
        <w:rPr>
          <w:rFonts w:ascii="Calibri" w:hAnsi="Calibri"/>
          <w:b/>
          <w:sz w:val="22"/>
          <w:szCs w:val="22"/>
          <w:u w:val="single"/>
        </w:rPr>
        <w:t xml:space="preserve"> bez souhlasu objednatele</w:t>
      </w:r>
      <w:r w:rsidRPr="008F7358">
        <w:rPr>
          <w:rFonts w:ascii="Calibri" w:hAnsi="Calibri"/>
          <w:sz w:val="22"/>
          <w:szCs w:val="22"/>
        </w:rPr>
        <w:t xml:space="preserve">, </w:t>
      </w:r>
      <w:r w:rsidRPr="008F7358">
        <w:rPr>
          <w:rFonts w:asciiTheme="minorHAnsi" w:hAnsiTheme="minorHAnsi" w:cs="Arial"/>
          <w:color w:val="000000"/>
          <w:sz w:val="22"/>
          <w:szCs w:val="22"/>
          <w:shd w:val="clear" w:color="auto" w:fill="FFFFFF"/>
        </w:rPr>
        <w:t xml:space="preserve">je objednatel oprávněn účtovat zhotoviteli smluvní pokutu ve výši 20.000,-Kč bez DPH </w:t>
      </w:r>
      <w:r w:rsidRPr="008F7358">
        <w:rPr>
          <w:rFonts w:ascii="Calibri" w:hAnsi="Calibri"/>
          <w:sz w:val="22"/>
          <w:szCs w:val="22"/>
        </w:rPr>
        <w:t xml:space="preserve">za každý takový zjištěný případ porušení této povinnosti. </w:t>
      </w:r>
    </w:p>
    <w:p w14:paraId="32BA199C" w14:textId="77777777" w:rsidR="004B5B90" w:rsidRPr="008F7358" w:rsidRDefault="004B5B90" w:rsidP="00270C7F">
      <w:pPr>
        <w:numPr>
          <w:ilvl w:val="0"/>
          <w:numId w:val="12"/>
        </w:numPr>
        <w:spacing w:after="0"/>
        <w:jc w:val="both"/>
        <w:rPr>
          <w:lang w:val="cs-CZ"/>
        </w:rPr>
      </w:pPr>
      <w:r w:rsidRPr="008F7358">
        <w:rPr>
          <w:lang w:val="cs-CZ"/>
        </w:rPr>
        <w:lastRenderedPageBreak/>
        <w:t xml:space="preserve">Při </w:t>
      </w:r>
      <w:r w:rsidRPr="008F7358">
        <w:rPr>
          <w:b/>
          <w:u w:val="single"/>
          <w:lang w:val="cs-CZ"/>
        </w:rPr>
        <w:t>prodlení objednatele s platbou faktur</w:t>
      </w:r>
      <w:r w:rsidRPr="008F7358">
        <w:rPr>
          <w:lang w:val="cs-CZ"/>
        </w:rPr>
        <w:t xml:space="preserve"> </w:t>
      </w:r>
      <w:r w:rsidR="000B75F7" w:rsidRPr="008F7358">
        <w:rPr>
          <w:lang w:val="cs-CZ"/>
        </w:rPr>
        <w:t xml:space="preserve">(vyjma pozastávek) </w:t>
      </w:r>
      <w:r w:rsidRPr="008F7358">
        <w:rPr>
          <w:lang w:val="cs-CZ"/>
        </w:rPr>
        <w:t>je zhotovitel oprávněn účtovat objednateli úrok z prodlení ve výši 0,0</w:t>
      </w:r>
      <w:r w:rsidR="00316300" w:rsidRPr="008F7358">
        <w:rPr>
          <w:lang w:val="cs-CZ"/>
        </w:rPr>
        <w:t>1</w:t>
      </w:r>
      <w:r w:rsidR="00624620" w:rsidRPr="008F7358">
        <w:rPr>
          <w:lang w:val="cs-CZ"/>
        </w:rPr>
        <w:t>5</w:t>
      </w:r>
      <w:r w:rsidRPr="008F7358">
        <w:rPr>
          <w:lang w:val="cs-CZ"/>
        </w:rPr>
        <w:t xml:space="preserve">% z dlužné částky bez DPH za každý </w:t>
      </w:r>
      <w:r w:rsidR="006F17BE" w:rsidRPr="008F7358">
        <w:rPr>
          <w:lang w:val="cs-CZ"/>
        </w:rPr>
        <w:t xml:space="preserve">i započatý </w:t>
      </w:r>
      <w:r w:rsidRPr="008F7358">
        <w:rPr>
          <w:lang w:val="cs-CZ"/>
        </w:rPr>
        <w:t xml:space="preserve">den </w:t>
      </w:r>
      <w:r w:rsidR="0024232C" w:rsidRPr="008F7358">
        <w:rPr>
          <w:lang w:val="cs-CZ"/>
        </w:rPr>
        <w:t>prodlení.</w:t>
      </w:r>
    </w:p>
    <w:p w14:paraId="28754878" w14:textId="132F4DDE" w:rsidR="004B5B90" w:rsidRPr="008F7358" w:rsidRDefault="004B5B90" w:rsidP="00270C7F">
      <w:pPr>
        <w:numPr>
          <w:ilvl w:val="0"/>
          <w:numId w:val="12"/>
        </w:numPr>
        <w:spacing w:after="0"/>
        <w:jc w:val="both"/>
        <w:rPr>
          <w:lang w:val="cs-CZ"/>
        </w:rPr>
      </w:pPr>
      <w:r w:rsidRPr="008F7358">
        <w:rPr>
          <w:lang w:val="cs-CZ"/>
        </w:rPr>
        <w:t xml:space="preserve">Při </w:t>
      </w:r>
      <w:r w:rsidRPr="008F7358">
        <w:rPr>
          <w:b/>
          <w:u w:val="single"/>
          <w:lang w:val="cs-CZ"/>
        </w:rPr>
        <w:t>prodlení s termínem ukončení a předání díla</w:t>
      </w:r>
      <w:r w:rsidRPr="008F7358">
        <w:rPr>
          <w:lang w:val="cs-CZ"/>
        </w:rPr>
        <w:t xml:space="preserve"> je objednatel oprávněn účtovat zhotov</w:t>
      </w:r>
      <w:r w:rsidR="00C97848" w:rsidRPr="008F7358">
        <w:rPr>
          <w:lang w:val="cs-CZ"/>
        </w:rPr>
        <w:t xml:space="preserve">iteli smluvní pokutu ve výši </w:t>
      </w:r>
      <w:r w:rsidR="00571961">
        <w:rPr>
          <w:lang w:val="cs-CZ"/>
        </w:rPr>
        <w:t>až 0,0</w:t>
      </w:r>
      <w:r w:rsidR="002D2591" w:rsidRPr="008F7358">
        <w:rPr>
          <w:lang w:val="cs-CZ"/>
        </w:rPr>
        <w:t>5</w:t>
      </w:r>
      <w:r w:rsidR="00B850BC" w:rsidRPr="008F7358">
        <w:rPr>
          <w:lang w:val="cs-CZ"/>
        </w:rPr>
        <w:t>% z ceny díla</w:t>
      </w:r>
      <w:r w:rsidR="006F17BE" w:rsidRPr="008F7358">
        <w:rPr>
          <w:lang w:val="cs-CZ"/>
        </w:rPr>
        <w:t xml:space="preserve"> bez DPH za každý i započatý </w:t>
      </w:r>
      <w:r w:rsidRPr="008F7358">
        <w:rPr>
          <w:lang w:val="cs-CZ"/>
        </w:rPr>
        <w:t>den prodlení až do dne úspěšného předání a převzetí díla.</w:t>
      </w:r>
    </w:p>
    <w:p w14:paraId="3669F26B" w14:textId="77777777" w:rsidR="004B5B90" w:rsidRPr="008F7358" w:rsidRDefault="004B5B90" w:rsidP="00270C7F">
      <w:pPr>
        <w:numPr>
          <w:ilvl w:val="0"/>
          <w:numId w:val="12"/>
        </w:numPr>
        <w:spacing w:after="0"/>
        <w:jc w:val="both"/>
        <w:rPr>
          <w:lang w:val="cs-CZ"/>
        </w:rPr>
      </w:pPr>
      <w:r w:rsidRPr="008F7358">
        <w:rPr>
          <w:lang w:val="cs-CZ"/>
        </w:rPr>
        <w:t xml:space="preserve">Při </w:t>
      </w:r>
      <w:r w:rsidRPr="008F7358">
        <w:rPr>
          <w:b/>
          <w:u w:val="single"/>
          <w:lang w:val="cs-CZ"/>
        </w:rPr>
        <w:t>prodlení s vyklizením staveniště</w:t>
      </w:r>
      <w:r w:rsidRPr="008F7358">
        <w:rPr>
          <w:lang w:val="cs-CZ"/>
        </w:rPr>
        <w:t xml:space="preserve"> je objednatel oprávněn účtovat zhotoviteli smluvní pokutu ve výši 5.000,- Kč bez DPH za každý </w:t>
      </w:r>
      <w:r w:rsidR="006F17BE" w:rsidRPr="008F7358">
        <w:rPr>
          <w:lang w:val="cs-CZ"/>
        </w:rPr>
        <w:t xml:space="preserve">i započatý </w:t>
      </w:r>
      <w:r w:rsidRPr="008F7358">
        <w:rPr>
          <w:lang w:val="cs-CZ"/>
        </w:rPr>
        <w:t xml:space="preserve">den prodlení až do úplného vyklizení staveniště dle této smlouvy. </w:t>
      </w:r>
    </w:p>
    <w:p w14:paraId="1985D002" w14:textId="77777777" w:rsidR="004B5B90" w:rsidRPr="008F7358" w:rsidRDefault="004B5B90" w:rsidP="00270C7F">
      <w:pPr>
        <w:numPr>
          <w:ilvl w:val="0"/>
          <w:numId w:val="12"/>
        </w:numPr>
        <w:spacing w:after="0"/>
        <w:jc w:val="both"/>
        <w:rPr>
          <w:lang w:val="cs-CZ"/>
        </w:rPr>
      </w:pPr>
      <w:r w:rsidRPr="008F7358">
        <w:rPr>
          <w:lang w:val="cs-CZ"/>
        </w:rPr>
        <w:t xml:space="preserve">Při </w:t>
      </w:r>
      <w:r w:rsidRPr="008F7358">
        <w:rPr>
          <w:b/>
          <w:u w:val="single"/>
          <w:lang w:val="cs-CZ"/>
        </w:rPr>
        <w:t>prodlení s termínem odstranění přejímkových vad a nedodělků</w:t>
      </w:r>
      <w:r w:rsidRPr="008F7358">
        <w:rPr>
          <w:lang w:val="cs-CZ"/>
        </w:rPr>
        <w:t xml:space="preserve"> dohodnutých v předávacím protokolu</w:t>
      </w:r>
      <w:r w:rsidR="00B8282E" w:rsidRPr="008F7358">
        <w:rPr>
          <w:lang w:val="cs-CZ"/>
        </w:rPr>
        <w:t>,</w:t>
      </w:r>
      <w:r w:rsidRPr="008F7358">
        <w:rPr>
          <w:lang w:val="cs-CZ"/>
        </w:rPr>
        <w:t xml:space="preserve"> je objednatel oprávněn účtovat zhoto</w:t>
      </w:r>
      <w:r w:rsidR="00B850BC" w:rsidRPr="008F7358">
        <w:rPr>
          <w:lang w:val="cs-CZ"/>
        </w:rPr>
        <w:t>viteli smluvní pokutu ve výši 1.</w:t>
      </w:r>
      <w:r w:rsidRPr="008F7358">
        <w:rPr>
          <w:lang w:val="cs-CZ"/>
        </w:rPr>
        <w:t>000,-</w:t>
      </w:r>
      <w:r w:rsidR="0046512B" w:rsidRPr="008F7358">
        <w:rPr>
          <w:lang w:val="cs-CZ"/>
        </w:rPr>
        <w:t>Kč</w:t>
      </w:r>
      <w:r w:rsidRPr="008F7358">
        <w:rPr>
          <w:lang w:val="cs-CZ"/>
        </w:rPr>
        <w:t xml:space="preserve"> bez DPH za každý</w:t>
      </w:r>
      <w:r w:rsidR="006F17BE" w:rsidRPr="008F7358">
        <w:rPr>
          <w:lang w:val="cs-CZ"/>
        </w:rPr>
        <w:t xml:space="preserve"> nedodělek či vadu, u nichž je v prodlení a </w:t>
      </w:r>
      <w:r w:rsidR="000B75F7" w:rsidRPr="008F7358">
        <w:rPr>
          <w:lang w:val="cs-CZ"/>
        </w:rPr>
        <w:t xml:space="preserve">zároveň </w:t>
      </w:r>
      <w:r w:rsidR="006F17BE" w:rsidRPr="008F7358">
        <w:rPr>
          <w:lang w:val="cs-CZ"/>
        </w:rPr>
        <w:t>za každý i započatý</w:t>
      </w:r>
      <w:r w:rsidRPr="008F7358">
        <w:rPr>
          <w:lang w:val="cs-CZ"/>
        </w:rPr>
        <w:t xml:space="preserve"> den prodlení </w:t>
      </w:r>
      <w:r w:rsidR="000B75F7" w:rsidRPr="008F7358">
        <w:rPr>
          <w:lang w:val="cs-CZ"/>
        </w:rPr>
        <w:t xml:space="preserve">u tohoto nedodělku či vady </w:t>
      </w:r>
      <w:r w:rsidRPr="008F7358">
        <w:rPr>
          <w:lang w:val="cs-CZ"/>
        </w:rPr>
        <w:t>až do dne jejich odstranění včetně.</w:t>
      </w:r>
    </w:p>
    <w:p w14:paraId="3D89AE19" w14:textId="77777777" w:rsidR="00A00316" w:rsidRPr="008F7358" w:rsidRDefault="00B8282E" w:rsidP="00270C7F">
      <w:pPr>
        <w:numPr>
          <w:ilvl w:val="0"/>
          <w:numId w:val="12"/>
        </w:numPr>
        <w:spacing w:after="0"/>
        <w:jc w:val="both"/>
        <w:rPr>
          <w:lang w:val="cs-CZ"/>
        </w:rPr>
      </w:pPr>
      <w:r w:rsidRPr="008F7358">
        <w:rPr>
          <w:lang w:val="cs-CZ"/>
        </w:rPr>
        <w:t xml:space="preserve">Při </w:t>
      </w:r>
      <w:r w:rsidRPr="008F7358">
        <w:rPr>
          <w:b/>
          <w:u w:val="single"/>
          <w:lang w:val="cs-CZ"/>
        </w:rPr>
        <w:t>prodlení s termínem odstranění vady, která se projevila v záruční době</w:t>
      </w:r>
      <w:r w:rsidRPr="008F7358">
        <w:rPr>
          <w:lang w:val="cs-CZ"/>
        </w:rPr>
        <w:t xml:space="preserve"> je objednatel oprávněn účtovat zhotoviteli smluvní pokutu ve výši 1.000,-</w:t>
      </w:r>
      <w:r w:rsidR="0046512B" w:rsidRPr="008F7358">
        <w:rPr>
          <w:lang w:val="cs-CZ"/>
        </w:rPr>
        <w:t>Kč</w:t>
      </w:r>
      <w:r w:rsidRPr="008F7358">
        <w:rPr>
          <w:lang w:val="cs-CZ"/>
        </w:rPr>
        <w:t xml:space="preserve"> bez DPH za každý i započatý den prodlení.</w:t>
      </w:r>
      <w:r w:rsidR="00A00316" w:rsidRPr="008F7358">
        <w:rPr>
          <w:lang w:val="cs-CZ"/>
        </w:rPr>
        <w:t xml:space="preserve"> V případě, že se jedná o vadu, která brání řádnému užívání díla, případně hrozí nebezpečí škody velkého rozsahu (havárie) je objednatel oprávněn účtovat zhotoviteli smluvní pokutu ve výši 10.000,-</w:t>
      </w:r>
      <w:r w:rsidR="0046512B" w:rsidRPr="008F7358">
        <w:rPr>
          <w:lang w:val="cs-CZ"/>
        </w:rPr>
        <w:t>Kč</w:t>
      </w:r>
      <w:r w:rsidR="00A00316" w:rsidRPr="008F7358">
        <w:rPr>
          <w:lang w:val="cs-CZ"/>
        </w:rPr>
        <w:t xml:space="preserve"> bez DPH za každý i započatý den prodlení.</w:t>
      </w:r>
    </w:p>
    <w:p w14:paraId="65E8D8F6" w14:textId="4D9ABE7E" w:rsidR="004B5B90" w:rsidRPr="008F7358" w:rsidRDefault="004B5B90" w:rsidP="00270C7F">
      <w:pPr>
        <w:numPr>
          <w:ilvl w:val="0"/>
          <w:numId w:val="12"/>
        </w:numPr>
        <w:spacing w:after="0"/>
        <w:jc w:val="both"/>
        <w:rPr>
          <w:lang w:val="cs-CZ"/>
        </w:rPr>
      </w:pPr>
      <w:r w:rsidRPr="008F7358">
        <w:rPr>
          <w:lang w:val="cs-CZ"/>
        </w:rPr>
        <w:t xml:space="preserve">V případě, že </w:t>
      </w:r>
      <w:r w:rsidR="00972CCD" w:rsidRPr="008F7358">
        <w:rPr>
          <w:lang w:val="cs-CZ"/>
        </w:rPr>
        <w:t xml:space="preserve">zhotovitel </w:t>
      </w:r>
      <w:r w:rsidR="00031A69" w:rsidRPr="008F7358">
        <w:rPr>
          <w:b/>
          <w:u w:val="single"/>
          <w:lang w:val="cs-CZ"/>
        </w:rPr>
        <w:t xml:space="preserve">nedodrží či </w:t>
      </w:r>
      <w:r w:rsidRPr="008F7358">
        <w:rPr>
          <w:b/>
          <w:u w:val="single"/>
          <w:lang w:val="cs-CZ"/>
        </w:rPr>
        <w:t>nesplní kteroukoliv z</w:t>
      </w:r>
      <w:r w:rsidR="00A60671" w:rsidRPr="008F7358">
        <w:rPr>
          <w:b/>
          <w:u w:val="single"/>
          <w:lang w:val="cs-CZ"/>
        </w:rPr>
        <w:t xml:space="preserve"> povinností či poruší jakoukoliv </w:t>
      </w:r>
      <w:r w:rsidRPr="008F7358">
        <w:rPr>
          <w:b/>
          <w:u w:val="single"/>
          <w:lang w:val="cs-CZ"/>
        </w:rPr>
        <w:t>povinnost vyplývající mu z této smlouvy</w:t>
      </w:r>
      <w:r w:rsidRPr="008F7358">
        <w:rPr>
          <w:lang w:val="cs-CZ"/>
        </w:rPr>
        <w:t xml:space="preserve">, vyjma povinností uvedených v předchozích odstavcích tohoto článku, je objednatel oprávněn účtovat zhotoviteli smluvní pokutu ve výši </w:t>
      </w:r>
      <w:r w:rsidR="00571961">
        <w:rPr>
          <w:lang w:val="cs-CZ"/>
        </w:rPr>
        <w:t xml:space="preserve">až </w:t>
      </w:r>
      <w:r w:rsidRPr="008F7358">
        <w:rPr>
          <w:lang w:val="cs-CZ"/>
        </w:rPr>
        <w:t xml:space="preserve">10.000,-Kč bez DPH za každý jednotlivý zjištěný případ/ za každý </w:t>
      </w:r>
      <w:r w:rsidR="006F17BE" w:rsidRPr="008F7358">
        <w:rPr>
          <w:lang w:val="cs-CZ"/>
        </w:rPr>
        <w:t xml:space="preserve">i </w:t>
      </w:r>
      <w:r w:rsidRPr="008F7358">
        <w:rPr>
          <w:lang w:val="cs-CZ"/>
        </w:rPr>
        <w:t>započatý den prodlení, porušení povinností.</w:t>
      </w:r>
    </w:p>
    <w:p w14:paraId="30D83414" w14:textId="77777777" w:rsidR="000B7051" w:rsidRPr="008F7358" w:rsidRDefault="000B7051" w:rsidP="00270C7F">
      <w:pPr>
        <w:numPr>
          <w:ilvl w:val="0"/>
          <w:numId w:val="12"/>
        </w:numPr>
        <w:spacing w:after="0"/>
        <w:jc w:val="both"/>
        <w:rPr>
          <w:lang w:val="cs-CZ"/>
        </w:rPr>
      </w:pPr>
      <w:r w:rsidRPr="008F7358">
        <w:rPr>
          <w:lang w:val="cs-CZ"/>
        </w:rPr>
        <w:t>V případě, že objednateli vznikne z ujednání této smlouvy nárok na smluvní pokutu nebo jinou majetkovou sankci vůči zhotoviteli, je objednatel oprávněn odečíst tuto částku z jakéhokoliv daňového dokladu</w:t>
      </w:r>
      <w:r w:rsidR="00F050A6" w:rsidRPr="008F7358">
        <w:rPr>
          <w:lang w:val="cs-CZ"/>
        </w:rPr>
        <w:t>, případně z pozastávky</w:t>
      </w:r>
      <w:r w:rsidRPr="008F7358">
        <w:rPr>
          <w:lang w:val="cs-CZ"/>
        </w:rPr>
        <w:t xml:space="preserve"> a snížit o ni částku k úhradě.</w:t>
      </w:r>
    </w:p>
    <w:p w14:paraId="7152AD84" w14:textId="77777777" w:rsidR="000B7051" w:rsidRPr="008F7358" w:rsidRDefault="000B7051" w:rsidP="00270C7F">
      <w:pPr>
        <w:widowControl w:val="0"/>
        <w:numPr>
          <w:ilvl w:val="0"/>
          <w:numId w:val="12"/>
        </w:numPr>
        <w:spacing w:after="0"/>
        <w:jc w:val="both"/>
        <w:rPr>
          <w:lang w:val="cs-CZ"/>
        </w:rPr>
      </w:pPr>
      <w:r w:rsidRPr="008F7358">
        <w:rPr>
          <w:lang w:val="cs-CZ"/>
        </w:rPr>
        <w:t xml:space="preserve">Smluvní pokutu vyúčtuje oprávněná strana do 14 dní od jejího zjištění a zapsání ve stavebním deníku, či jiným prokazatelným způsobem a druhá strana je povinna uhradit tuto smluvní pokutu nejpozději do 14 dnů od obdržení vyúčtování. </w:t>
      </w:r>
    </w:p>
    <w:p w14:paraId="0BD7A162" w14:textId="499FBB56" w:rsidR="000052B6" w:rsidRDefault="000B7051" w:rsidP="00270C7F">
      <w:pPr>
        <w:numPr>
          <w:ilvl w:val="0"/>
          <w:numId w:val="12"/>
        </w:numPr>
        <w:spacing w:after="0"/>
        <w:jc w:val="both"/>
        <w:rPr>
          <w:lang w:val="cs-CZ"/>
        </w:rPr>
      </w:pPr>
      <w:r w:rsidRPr="008F7358">
        <w:rPr>
          <w:lang w:val="cs-CZ"/>
        </w:rPr>
        <w:t>Ustanovení o smluvní pokutě neruší právo objednatele na náhradu škody a ušlého zisku, které mu vzniknou prodlením zhotovitele.</w:t>
      </w:r>
    </w:p>
    <w:p w14:paraId="0FE2AF62" w14:textId="77777777" w:rsidR="006B6368" w:rsidRDefault="006B6368" w:rsidP="006B6368">
      <w:pPr>
        <w:spacing w:after="0"/>
        <w:ind w:left="720" w:firstLine="0"/>
        <w:jc w:val="both"/>
        <w:rPr>
          <w:lang w:val="cs-CZ"/>
        </w:rPr>
      </w:pPr>
    </w:p>
    <w:p w14:paraId="69E42E1F" w14:textId="77777777" w:rsidR="00171CF5" w:rsidRDefault="000B7051" w:rsidP="00BC51AA">
      <w:pPr>
        <w:pStyle w:val="Nadpis1"/>
        <w:spacing w:before="240"/>
        <w:ind w:firstLine="1"/>
        <w:jc w:val="center"/>
        <w:rPr>
          <w:sz w:val="22"/>
          <w:szCs w:val="22"/>
        </w:rPr>
      </w:pPr>
      <w:bookmarkStart w:id="11" w:name="_Toc182374934"/>
      <w:r w:rsidRPr="008F7358">
        <w:rPr>
          <w:sz w:val="22"/>
          <w:szCs w:val="22"/>
        </w:rPr>
        <w:t>Článek 11</w:t>
      </w:r>
      <w:r w:rsidR="00BC51AA">
        <w:rPr>
          <w:sz w:val="22"/>
          <w:szCs w:val="22"/>
        </w:rPr>
        <w:t xml:space="preserve"> </w:t>
      </w:r>
    </w:p>
    <w:p w14:paraId="21B465C6" w14:textId="68E66601" w:rsidR="000B7051" w:rsidRPr="00BC51AA" w:rsidRDefault="000B7051" w:rsidP="00BC51AA">
      <w:pPr>
        <w:pStyle w:val="Nadpis1"/>
        <w:spacing w:before="240"/>
        <w:ind w:firstLine="1"/>
        <w:jc w:val="center"/>
        <w:rPr>
          <w:b w:val="0"/>
        </w:rPr>
      </w:pPr>
      <w:r w:rsidRPr="00BC51AA">
        <w:rPr>
          <w:b w:val="0"/>
          <w:caps/>
          <w:color w:val="1F497D" w:themeColor="text2"/>
        </w:rPr>
        <w:t>Vlastnictví k dílu, odpovědnost za škodu</w:t>
      </w:r>
      <w:bookmarkEnd w:id="11"/>
    </w:p>
    <w:p w14:paraId="20B11EDE" w14:textId="77777777" w:rsidR="000B7051" w:rsidRPr="008F7358" w:rsidRDefault="000B7051" w:rsidP="00270C7F">
      <w:pPr>
        <w:widowControl w:val="0"/>
        <w:numPr>
          <w:ilvl w:val="0"/>
          <w:numId w:val="24"/>
        </w:numPr>
        <w:tabs>
          <w:tab w:val="clear" w:pos="720"/>
          <w:tab w:val="left" w:pos="709"/>
          <w:tab w:val="left" w:pos="1776"/>
        </w:tabs>
        <w:spacing w:after="0"/>
        <w:ind w:left="709" w:hanging="283"/>
        <w:jc w:val="both"/>
        <w:rPr>
          <w:lang w:val="cs-CZ"/>
        </w:rPr>
      </w:pPr>
      <w:r w:rsidRPr="008F7358">
        <w:rPr>
          <w:lang w:val="cs-CZ"/>
        </w:rPr>
        <w:t>Vlastníkem zhotovovaného díla je od počátku objednatel.</w:t>
      </w:r>
    </w:p>
    <w:p w14:paraId="45F9FE7E" w14:textId="77777777" w:rsidR="000B7051" w:rsidRPr="008F7358" w:rsidRDefault="000B7051" w:rsidP="00270C7F">
      <w:pPr>
        <w:widowControl w:val="0"/>
        <w:numPr>
          <w:ilvl w:val="0"/>
          <w:numId w:val="24"/>
        </w:numPr>
        <w:tabs>
          <w:tab w:val="clear" w:pos="720"/>
          <w:tab w:val="left" w:pos="709"/>
          <w:tab w:val="left" w:pos="1776"/>
        </w:tabs>
        <w:spacing w:after="0"/>
        <w:ind w:left="709" w:hanging="283"/>
        <w:jc w:val="both"/>
        <w:rPr>
          <w:lang w:val="cs-CZ"/>
        </w:rPr>
      </w:pPr>
      <w:r w:rsidRPr="008F7358">
        <w:rPr>
          <w:lang w:val="cs-CZ"/>
        </w:rPr>
        <w:t>Vlastníkem zařízení staveniště, včetně všech používaných strojů, mechanismů a dalších věcí potřebných k provedení díla, je zhotovitel, který nese nebezpečí škody na těchto věcech bez ohledu na zavinění. Zhotovitel je odpovědný za svůj uskladněný a zabudovaný materiál, výrobky a zařízení.</w:t>
      </w:r>
    </w:p>
    <w:p w14:paraId="22A50B6E" w14:textId="77777777" w:rsidR="000B7051" w:rsidRPr="008F7358" w:rsidRDefault="000B7051" w:rsidP="00270C7F">
      <w:pPr>
        <w:widowControl w:val="0"/>
        <w:numPr>
          <w:ilvl w:val="0"/>
          <w:numId w:val="24"/>
        </w:numPr>
        <w:tabs>
          <w:tab w:val="clear" w:pos="720"/>
          <w:tab w:val="left" w:pos="709"/>
          <w:tab w:val="left" w:pos="1776"/>
        </w:tabs>
        <w:spacing w:after="0"/>
        <w:ind w:left="709" w:hanging="283"/>
        <w:jc w:val="both"/>
        <w:rPr>
          <w:lang w:val="cs-CZ"/>
        </w:rPr>
      </w:pPr>
      <w:r w:rsidRPr="008F7358">
        <w:rPr>
          <w:bCs/>
          <w:lang w:val="cs-CZ"/>
        </w:rPr>
        <w:t>Veškeré podklady, které byly objednatelem zhotoviteli předány, zůstávají v jeho vlastnictví a zhotovitel za ně zodpovídá od okamžiku jejich převzetí jako skladovatel a je povinen je vrátit objednateli po splnění svého závazku.</w:t>
      </w:r>
    </w:p>
    <w:p w14:paraId="30B444C4" w14:textId="77777777" w:rsidR="000B7051" w:rsidRPr="008F7358" w:rsidRDefault="000B7051" w:rsidP="00270C7F">
      <w:pPr>
        <w:widowControl w:val="0"/>
        <w:numPr>
          <w:ilvl w:val="0"/>
          <w:numId w:val="24"/>
        </w:numPr>
        <w:tabs>
          <w:tab w:val="clear" w:pos="720"/>
          <w:tab w:val="left" w:pos="709"/>
          <w:tab w:val="left" w:pos="1776"/>
        </w:tabs>
        <w:spacing w:after="0"/>
        <w:ind w:left="709" w:hanging="283"/>
        <w:jc w:val="both"/>
        <w:rPr>
          <w:lang w:val="cs-CZ"/>
        </w:rPr>
      </w:pPr>
      <w:r w:rsidRPr="008F7358">
        <w:rPr>
          <w:lang w:val="cs-CZ"/>
        </w:rPr>
        <w:t>Smluvní strany se dohodly, že zhotovitel od okamžiku převzetí staveniště do dne předání díla a jeho převzetí objednatelem, nese nebezpečí škody na zhotovovaném díle.</w:t>
      </w:r>
    </w:p>
    <w:p w14:paraId="0EBEE9D3" w14:textId="77777777" w:rsidR="000B7051" w:rsidRPr="008F7358" w:rsidRDefault="000B7051" w:rsidP="00270C7F">
      <w:pPr>
        <w:pStyle w:val="NormlnIMP0"/>
        <w:numPr>
          <w:ilvl w:val="0"/>
          <w:numId w:val="24"/>
        </w:numPr>
        <w:tabs>
          <w:tab w:val="clear" w:pos="720"/>
          <w:tab w:val="left" w:pos="709"/>
        </w:tabs>
        <w:spacing w:line="240" w:lineRule="auto"/>
        <w:ind w:left="709" w:hanging="283"/>
        <w:jc w:val="both"/>
        <w:rPr>
          <w:rFonts w:ascii="Calibri" w:hAnsi="Calibri"/>
          <w:sz w:val="22"/>
          <w:szCs w:val="22"/>
        </w:rPr>
      </w:pPr>
      <w:r w:rsidRPr="008F7358">
        <w:rPr>
          <w:rFonts w:ascii="Calibri" w:hAnsi="Calibri"/>
          <w:sz w:val="22"/>
          <w:szCs w:val="22"/>
        </w:rPr>
        <w:t>Odpovědnost za škodu na zhotovovaném díle nebo jeho části nese zhotovitel v plném rozsahu až do dne předání a převzetí díla.</w:t>
      </w:r>
    </w:p>
    <w:p w14:paraId="4D1CF63A" w14:textId="77777777" w:rsidR="000B7051" w:rsidRPr="008F7358" w:rsidRDefault="000B7051" w:rsidP="00270C7F">
      <w:pPr>
        <w:pStyle w:val="NormlnIMP0"/>
        <w:numPr>
          <w:ilvl w:val="0"/>
          <w:numId w:val="24"/>
        </w:numPr>
        <w:tabs>
          <w:tab w:val="clear" w:pos="720"/>
          <w:tab w:val="left" w:pos="709"/>
        </w:tabs>
        <w:spacing w:line="240" w:lineRule="auto"/>
        <w:ind w:left="709" w:hanging="283"/>
        <w:jc w:val="both"/>
        <w:rPr>
          <w:rFonts w:asciiTheme="minorHAnsi" w:hAnsiTheme="minorHAnsi"/>
          <w:sz w:val="22"/>
          <w:szCs w:val="22"/>
        </w:rPr>
      </w:pPr>
      <w:r w:rsidRPr="008F7358">
        <w:rPr>
          <w:rFonts w:asciiTheme="minorHAnsi" w:hAnsiTheme="minorHAnsi"/>
          <w:sz w:val="22"/>
          <w:szCs w:val="22"/>
        </w:rPr>
        <w:t>Pokud činností zhotovitele, osob použitých při provádění díla nebo činnos</w:t>
      </w:r>
      <w:r w:rsidRPr="002A28B4">
        <w:rPr>
          <w:rFonts w:asciiTheme="minorHAnsi" w:hAnsiTheme="minorHAnsi"/>
          <w:sz w:val="22"/>
          <w:szCs w:val="22"/>
        </w:rPr>
        <w:t xml:space="preserve">tí jeho </w:t>
      </w:r>
      <w:r w:rsidR="002A28B4" w:rsidRPr="002A28B4">
        <w:rPr>
          <w:rFonts w:asciiTheme="minorHAnsi" w:hAnsiTheme="minorHAnsi"/>
          <w:sz w:val="22"/>
          <w:szCs w:val="22"/>
        </w:rPr>
        <w:t>poddodavatelů</w:t>
      </w:r>
      <w:r w:rsidR="002A28B4" w:rsidRPr="008F7358">
        <w:rPr>
          <w:rFonts w:asciiTheme="minorHAnsi" w:hAnsiTheme="minorHAnsi"/>
          <w:sz w:val="22"/>
          <w:szCs w:val="22"/>
        </w:rPr>
        <w:t xml:space="preserve"> </w:t>
      </w:r>
      <w:r w:rsidRPr="008F7358">
        <w:rPr>
          <w:rFonts w:asciiTheme="minorHAnsi" w:hAnsiTheme="minorHAnsi"/>
          <w:sz w:val="22"/>
          <w:szCs w:val="22"/>
        </w:rPr>
        <w:t xml:space="preserve">dojde ke způsobení škody objednateli, třetím osobám nebo na životním prostředí z titulu prokázaného opomenutí, nedbalosti nebo neplněním podmínek vyplývajících z právních předpisů, technických norem nebo z této smlouvy o dílo, je zhotovitel povinen bez zbytečného odkladu takto vzniklou škodu odstranit a není-li to možné, tak poškozenému finančně nahradit způsobenou škodu či uhradit pokutu vyměřenou příslušným správním orgánem. </w:t>
      </w:r>
    </w:p>
    <w:p w14:paraId="1F57FC19" w14:textId="048FCF0F" w:rsidR="000052B6" w:rsidRDefault="000B7051" w:rsidP="00270C7F">
      <w:pPr>
        <w:pStyle w:val="NormlnIMP0"/>
        <w:numPr>
          <w:ilvl w:val="0"/>
          <w:numId w:val="24"/>
        </w:numPr>
        <w:tabs>
          <w:tab w:val="clear" w:pos="720"/>
          <w:tab w:val="left" w:pos="709"/>
        </w:tabs>
        <w:spacing w:line="240" w:lineRule="auto"/>
        <w:ind w:left="709" w:hanging="283"/>
        <w:jc w:val="both"/>
        <w:rPr>
          <w:rFonts w:ascii="Calibri" w:hAnsi="Calibri"/>
          <w:sz w:val="22"/>
          <w:szCs w:val="22"/>
        </w:rPr>
      </w:pPr>
      <w:r w:rsidRPr="008F7358">
        <w:rPr>
          <w:rFonts w:ascii="Calibri" w:hAnsi="Calibri"/>
          <w:sz w:val="22"/>
          <w:szCs w:val="22"/>
        </w:rPr>
        <w:lastRenderedPageBreak/>
        <w:t>Zhotovitel je povinen učinit veškerá opatření potřebná k odvrácení škody nebo k jejich zmírnění. V případě přerušení realizace stavby provede zhotovitel veškerá opatření potřebná k odvrácení škody za úhradu prokazatelných nákladů.</w:t>
      </w:r>
    </w:p>
    <w:p w14:paraId="0FC66FBB" w14:textId="4F325593" w:rsidR="00B27828" w:rsidRDefault="00B27828" w:rsidP="00B27828">
      <w:pPr>
        <w:pStyle w:val="NormlnIMP0"/>
        <w:spacing w:line="240" w:lineRule="auto"/>
        <w:ind w:left="709"/>
        <w:jc w:val="both"/>
        <w:rPr>
          <w:rFonts w:ascii="Calibri" w:hAnsi="Calibri"/>
          <w:sz w:val="22"/>
          <w:szCs w:val="22"/>
        </w:rPr>
      </w:pPr>
    </w:p>
    <w:p w14:paraId="7C0C40F2" w14:textId="77777777" w:rsidR="00171CF5" w:rsidRDefault="000B7051" w:rsidP="00BC51AA">
      <w:pPr>
        <w:pStyle w:val="Nadpis1"/>
        <w:spacing w:before="240"/>
        <w:ind w:left="4253" w:hanging="3827"/>
        <w:jc w:val="center"/>
        <w:rPr>
          <w:sz w:val="22"/>
          <w:szCs w:val="22"/>
        </w:rPr>
      </w:pPr>
      <w:bookmarkStart w:id="12" w:name="_Toc182374935"/>
      <w:r w:rsidRPr="008F7358">
        <w:rPr>
          <w:sz w:val="22"/>
          <w:szCs w:val="22"/>
        </w:rPr>
        <w:t>Článek 12</w:t>
      </w:r>
      <w:r w:rsidR="00BC51AA">
        <w:rPr>
          <w:sz w:val="22"/>
          <w:szCs w:val="22"/>
        </w:rPr>
        <w:t xml:space="preserve"> </w:t>
      </w:r>
    </w:p>
    <w:p w14:paraId="79811F14" w14:textId="2E5B34FB" w:rsidR="000B7051" w:rsidRPr="00BC51AA" w:rsidRDefault="000B7051" w:rsidP="00BC51AA">
      <w:pPr>
        <w:pStyle w:val="Nadpis1"/>
        <w:spacing w:before="240"/>
        <w:ind w:left="4253" w:hanging="3827"/>
        <w:jc w:val="center"/>
        <w:rPr>
          <w:b w:val="0"/>
        </w:rPr>
      </w:pPr>
      <w:r w:rsidRPr="00BC51AA">
        <w:rPr>
          <w:b w:val="0"/>
          <w:caps/>
          <w:color w:val="1F497D" w:themeColor="text2"/>
        </w:rPr>
        <w:t>Ukončení smluvního vztahu</w:t>
      </w:r>
      <w:bookmarkEnd w:id="12"/>
    </w:p>
    <w:p w14:paraId="69924191" w14:textId="77777777" w:rsidR="000B7051" w:rsidRPr="008F7358" w:rsidRDefault="000B7051" w:rsidP="00270C7F">
      <w:pPr>
        <w:numPr>
          <w:ilvl w:val="0"/>
          <w:numId w:val="13"/>
        </w:numPr>
        <w:spacing w:after="0"/>
        <w:jc w:val="both"/>
        <w:rPr>
          <w:lang w:val="cs-CZ"/>
        </w:rPr>
      </w:pPr>
      <w:r w:rsidRPr="008F7358">
        <w:rPr>
          <w:lang w:val="cs-CZ"/>
        </w:rPr>
        <w:t xml:space="preserve">Smluvní vztah podle této smlouvy je možno ukončit oboustrannou dohodou nebo jednostranným odstoupením od smlouvy. Odstoupení od smlouvy je možné z důvodů zákonných nebo z důvodů smluvních. </w:t>
      </w:r>
    </w:p>
    <w:p w14:paraId="2AEA48E5" w14:textId="77777777" w:rsidR="000B7051" w:rsidRPr="008F7358" w:rsidRDefault="000B7051" w:rsidP="00270C7F">
      <w:pPr>
        <w:numPr>
          <w:ilvl w:val="0"/>
          <w:numId w:val="13"/>
        </w:numPr>
        <w:spacing w:after="0"/>
        <w:jc w:val="both"/>
        <w:rPr>
          <w:lang w:val="cs-CZ"/>
        </w:rPr>
      </w:pPr>
      <w:r w:rsidRPr="008F7358">
        <w:rPr>
          <w:lang w:val="cs-CZ"/>
        </w:rPr>
        <w:t>Za podstatné porušení smlouvy ze strany zhotovitele se považuje:</w:t>
      </w:r>
    </w:p>
    <w:p w14:paraId="78FB3E46" w14:textId="77777777" w:rsidR="00FF0802" w:rsidRPr="008F7358" w:rsidRDefault="00D92024" w:rsidP="00270C7F">
      <w:pPr>
        <w:pStyle w:val="Odstavecseseznamem"/>
        <w:numPr>
          <w:ilvl w:val="0"/>
          <w:numId w:val="21"/>
        </w:numPr>
        <w:tabs>
          <w:tab w:val="clear" w:pos="720"/>
        </w:tabs>
        <w:ind w:left="993" w:hanging="284"/>
        <w:jc w:val="both"/>
        <w:rPr>
          <w:rFonts w:cs="Arial"/>
          <w:lang w:val="cs-CZ"/>
        </w:rPr>
      </w:pPr>
      <w:r w:rsidRPr="008F7358">
        <w:rPr>
          <w:rFonts w:cs="Arial"/>
          <w:lang w:val="cs-CZ"/>
        </w:rPr>
        <w:t>n</w:t>
      </w:r>
      <w:r w:rsidR="00FF0802" w:rsidRPr="008F7358">
        <w:rPr>
          <w:rFonts w:cs="Arial"/>
          <w:lang w:val="cs-CZ"/>
        </w:rPr>
        <w:t>epřevzetí místa plnění ve stanovené lhůtě,</w:t>
      </w:r>
    </w:p>
    <w:p w14:paraId="5990EF66" w14:textId="77777777" w:rsidR="000B7051" w:rsidRPr="008F7358" w:rsidRDefault="000B7051" w:rsidP="00270C7F">
      <w:pPr>
        <w:pStyle w:val="Odstavecseseznamem"/>
        <w:numPr>
          <w:ilvl w:val="0"/>
          <w:numId w:val="21"/>
        </w:numPr>
        <w:tabs>
          <w:tab w:val="clear" w:pos="720"/>
        </w:tabs>
        <w:ind w:left="993" w:hanging="284"/>
        <w:jc w:val="both"/>
        <w:rPr>
          <w:rFonts w:cs="Arial"/>
          <w:lang w:val="cs-CZ"/>
        </w:rPr>
      </w:pPr>
      <w:r w:rsidRPr="008F7358">
        <w:rPr>
          <w:rFonts w:cs="Arial"/>
          <w:lang w:val="cs-CZ"/>
        </w:rPr>
        <w:t xml:space="preserve">prodlení s plněním díla </w:t>
      </w:r>
      <w:r w:rsidR="00E066AE" w:rsidRPr="008F7358">
        <w:rPr>
          <w:rFonts w:cs="Arial"/>
          <w:lang w:val="cs-CZ"/>
        </w:rPr>
        <w:t xml:space="preserve">včetně jednotlivých milníků </w:t>
      </w:r>
      <w:r w:rsidRPr="008F7358">
        <w:rPr>
          <w:rFonts w:cs="Arial"/>
          <w:lang w:val="cs-CZ"/>
        </w:rPr>
        <w:t xml:space="preserve">déle než 15 kalendářních dní, </w:t>
      </w:r>
    </w:p>
    <w:p w14:paraId="283D1285" w14:textId="77777777" w:rsidR="000B7051" w:rsidRPr="008F7358" w:rsidRDefault="000B7051" w:rsidP="00270C7F">
      <w:pPr>
        <w:pStyle w:val="Odstavecseseznamem"/>
        <w:numPr>
          <w:ilvl w:val="0"/>
          <w:numId w:val="21"/>
        </w:numPr>
        <w:tabs>
          <w:tab w:val="clear" w:pos="720"/>
        </w:tabs>
        <w:ind w:left="993" w:hanging="284"/>
        <w:jc w:val="both"/>
        <w:rPr>
          <w:rFonts w:cs="Arial"/>
          <w:lang w:val="cs-CZ"/>
        </w:rPr>
      </w:pPr>
      <w:r w:rsidRPr="008F7358">
        <w:rPr>
          <w:rFonts w:cs="Arial"/>
          <w:lang w:val="cs-CZ"/>
        </w:rPr>
        <w:t>neumožnění objednateli provádět kontrolu provádění díla,</w:t>
      </w:r>
    </w:p>
    <w:p w14:paraId="49FC3276" w14:textId="77777777" w:rsidR="000B7051" w:rsidRPr="008F7358" w:rsidRDefault="000B7051" w:rsidP="00270C7F">
      <w:pPr>
        <w:pStyle w:val="Odstavecseseznamem"/>
        <w:numPr>
          <w:ilvl w:val="0"/>
          <w:numId w:val="21"/>
        </w:numPr>
        <w:tabs>
          <w:tab w:val="clear" w:pos="720"/>
        </w:tabs>
        <w:ind w:left="993" w:hanging="284"/>
        <w:jc w:val="both"/>
        <w:rPr>
          <w:rFonts w:cs="Arial"/>
          <w:lang w:val="cs-CZ"/>
        </w:rPr>
      </w:pPr>
      <w:r w:rsidRPr="008F7358">
        <w:rPr>
          <w:rFonts w:cs="Arial"/>
          <w:lang w:val="cs-CZ"/>
        </w:rPr>
        <w:t>provádění díla v rozporu s projektovou dokumentací,</w:t>
      </w:r>
    </w:p>
    <w:p w14:paraId="6B28B0E8" w14:textId="77777777" w:rsidR="000B7051" w:rsidRPr="008F7358" w:rsidRDefault="000B7051" w:rsidP="00270C7F">
      <w:pPr>
        <w:pStyle w:val="Odstavecseseznamem"/>
        <w:numPr>
          <w:ilvl w:val="0"/>
          <w:numId w:val="21"/>
        </w:numPr>
        <w:tabs>
          <w:tab w:val="clear" w:pos="720"/>
        </w:tabs>
        <w:ind w:left="993" w:hanging="284"/>
        <w:jc w:val="both"/>
        <w:rPr>
          <w:rFonts w:cs="Arial"/>
          <w:lang w:val="cs-CZ"/>
        </w:rPr>
      </w:pPr>
      <w:r w:rsidRPr="008F7358">
        <w:rPr>
          <w:rFonts w:cs="Arial"/>
          <w:lang w:val="cs-CZ"/>
        </w:rPr>
        <w:t>nedodržování příslušných platných předpisů, ČSN a EN při provádění díla,</w:t>
      </w:r>
    </w:p>
    <w:p w14:paraId="13179E88" w14:textId="77777777" w:rsidR="000B7051" w:rsidRPr="008F7358" w:rsidRDefault="000B7051" w:rsidP="00270C7F">
      <w:pPr>
        <w:pStyle w:val="Odstavecseseznamem"/>
        <w:numPr>
          <w:ilvl w:val="0"/>
          <w:numId w:val="21"/>
        </w:numPr>
        <w:tabs>
          <w:tab w:val="clear" w:pos="720"/>
        </w:tabs>
        <w:ind w:left="993" w:hanging="284"/>
        <w:jc w:val="both"/>
        <w:rPr>
          <w:rFonts w:cs="Arial"/>
          <w:lang w:val="cs-CZ"/>
        </w:rPr>
      </w:pPr>
      <w:r w:rsidRPr="008F7358">
        <w:rPr>
          <w:rFonts w:cs="Arial"/>
          <w:lang w:val="cs-CZ"/>
        </w:rPr>
        <w:t>neodstranění objednatelem zjištěných a zap</w:t>
      </w:r>
      <w:r w:rsidR="00FF0802" w:rsidRPr="008F7358">
        <w:rPr>
          <w:rFonts w:cs="Arial"/>
          <w:lang w:val="cs-CZ"/>
        </w:rPr>
        <w:t>saných vad do stavebního deníku.</w:t>
      </w:r>
    </w:p>
    <w:p w14:paraId="0C2990C4" w14:textId="77777777" w:rsidR="000B7051" w:rsidRPr="008F7358" w:rsidRDefault="000B7051" w:rsidP="00270C7F">
      <w:pPr>
        <w:numPr>
          <w:ilvl w:val="0"/>
          <w:numId w:val="13"/>
        </w:numPr>
        <w:spacing w:after="0"/>
        <w:jc w:val="both"/>
        <w:rPr>
          <w:lang w:val="cs-CZ"/>
        </w:rPr>
      </w:pPr>
      <w:r w:rsidRPr="008F7358">
        <w:rPr>
          <w:lang w:val="cs-CZ"/>
        </w:rPr>
        <w:t>Objednatel si vyhrazuje právo na jednostranné ukončení smluvního vztahu v případě, že:</w:t>
      </w:r>
    </w:p>
    <w:p w14:paraId="31A35C03" w14:textId="77777777" w:rsidR="000576E4" w:rsidRPr="008F7358" w:rsidRDefault="000576E4" w:rsidP="00270C7F">
      <w:pPr>
        <w:pStyle w:val="Odstavecseseznamem"/>
        <w:numPr>
          <w:ilvl w:val="0"/>
          <w:numId w:val="28"/>
        </w:numPr>
        <w:tabs>
          <w:tab w:val="clear" w:pos="720"/>
          <w:tab w:val="num" w:pos="993"/>
        </w:tabs>
        <w:spacing w:after="0"/>
        <w:ind w:left="993" w:hanging="284"/>
        <w:jc w:val="both"/>
        <w:rPr>
          <w:lang w:val="cs-CZ"/>
        </w:rPr>
      </w:pPr>
      <w:r w:rsidRPr="008F7358">
        <w:rPr>
          <w:lang w:val="cs-CZ"/>
        </w:rPr>
        <w:t>zhotovitel v nabídce uvedl nepravdivé údaje a tato skutečnost mohla mít vliv na výběr nejvhodnější nabídky,</w:t>
      </w:r>
    </w:p>
    <w:p w14:paraId="630DAA64" w14:textId="77777777" w:rsidR="000576E4" w:rsidRPr="008F7358" w:rsidRDefault="000576E4" w:rsidP="00270C7F">
      <w:pPr>
        <w:pStyle w:val="Odstavecseseznamem"/>
        <w:numPr>
          <w:ilvl w:val="0"/>
          <w:numId w:val="28"/>
        </w:numPr>
        <w:tabs>
          <w:tab w:val="clear" w:pos="720"/>
          <w:tab w:val="num" w:pos="993"/>
        </w:tabs>
        <w:spacing w:after="0"/>
        <w:ind w:left="993" w:hanging="284"/>
        <w:jc w:val="both"/>
        <w:rPr>
          <w:lang w:val="cs-CZ"/>
        </w:rPr>
      </w:pPr>
      <w:r w:rsidRPr="008F7358">
        <w:rPr>
          <w:lang w:val="cs-CZ"/>
        </w:rPr>
        <w:t>zhotovitel pozbyde základních, profesních a technických kvalifikačních předpokladů pro plnění zakázky,</w:t>
      </w:r>
    </w:p>
    <w:p w14:paraId="1E4EAD39" w14:textId="77777777" w:rsidR="000576E4" w:rsidRPr="008F7358" w:rsidRDefault="000576E4" w:rsidP="00270C7F">
      <w:pPr>
        <w:pStyle w:val="Odstavecseseznamem"/>
        <w:numPr>
          <w:ilvl w:val="0"/>
          <w:numId w:val="28"/>
        </w:numPr>
        <w:tabs>
          <w:tab w:val="clear" w:pos="720"/>
          <w:tab w:val="num" w:pos="993"/>
        </w:tabs>
        <w:spacing w:after="0"/>
        <w:ind w:left="993" w:hanging="284"/>
        <w:jc w:val="both"/>
        <w:rPr>
          <w:lang w:val="cs-CZ"/>
        </w:rPr>
      </w:pPr>
      <w:r w:rsidRPr="008F7358">
        <w:rPr>
          <w:lang w:val="cs-CZ"/>
        </w:rPr>
        <w:t>neobdrží finanční prostředky pro krytí výdajů plynoucích z realizace zakázky, případně tyto náklady budou označeny za nezpůsobilé.</w:t>
      </w:r>
    </w:p>
    <w:p w14:paraId="4B5836F4" w14:textId="77777777" w:rsidR="000576E4" w:rsidRPr="008F7358" w:rsidRDefault="000576E4" w:rsidP="00270C7F">
      <w:pPr>
        <w:pStyle w:val="Bezmezer"/>
        <w:numPr>
          <w:ilvl w:val="0"/>
          <w:numId w:val="13"/>
        </w:numPr>
        <w:rPr>
          <w:snapToGrid w:val="0"/>
          <w:lang w:val="cs-CZ"/>
        </w:rPr>
      </w:pPr>
      <w:r w:rsidRPr="008F7358">
        <w:rPr>
          <w:snapToGrid w:val="0"/>
          <w:lang w:val="cs-CZ"/>
        </w:rPr>
        <w:t>Pro případ odstoupení od smlouvy dohodly smluvní strany následující způsob vypořádání:</w:t>
      </w:r>
    </w:p>
    <w:p w14:paraId="124100EA" w14:textId="77777777" w:rsidR="000576E4" w:rsidRPr="008F7358" w:rsidRDefault="000576E4" w:rsidP="00270C7F">
      <w:pPr>
        <w:pStyle w:val="Bezmezer"/>
        <w:numPr>
          <w:ilvl w:val="0"/>
          <w:numId w:val="25"/>
        </w:numPr>
        <w:tabs>
          <w:tab w:val="clear" w:pos="720"/>
          <w:tab w:val="num" w:pos="993"/>
        </w:tabs>
        <w:ind w:left="993" w:hanging="284"/>
        <w:jc w:val="both"/>
        <w:rPr>
          <w:snapToGrid w:val="0"/>
          <w:lang w:val="cs-CZ"/>
        </w:rPr>
      </w:pPr>
      <w:r w:rsidRPr="008F7358">
        <w:rPr>
          <w:snapToGrid w:val="0"/>
          <w:lang w:val="cs-CZ"/>
        </w:rPr>
        <w:t>zhotovitel vyhotoví soupis všech provedených prací v ocenění dle položkového rozpočtu, rozhodného pro sjednání ceny díla,</w:t>
      </w:r>
    </w:p>
    <w:p w14:paraId="62CCD56A" w14:textId="77777777" w:rsidR="000576E4" w:rsidRPr="008F7358" w:rsidRDefault="000576E4" w:rsidP="00270C7F">
      <w:pPr>
        <w:pStyle w:val="Bezmezer"/>
        <w:numPr>
          <w:ilvl w:val="0"/>
          <w:numId w:val="25"/>
        </w:numPr>
        <w:tabs>
          <w:tab w:val="clear" w:pos="720"/>
          <w:tab w:val="num" w:pos="993"/>
        </w:tabs>
        <w:ind w:left="993" w:hanging="284"/>
        <w:jc w:val="both"/>
        <w:rPr>
          <w:snapToGrid w:val="0"/>
          <w:lang w:val="cs-CZ"/>
        </w:rPr>
      </w:pPr>
      <w:r w:rsidRPr="008F7358">
        <w:rPr>
          <w:snapToGrid w:val="0"/>
          <w:lang w:val="cs-CZ"/>
        </w:rPr>
        <w:t xml:space="preserve">zhotovitel vyklidí staveniště, zejm. odveze veškerý nezabudovaný materiál, </w:t>
      </w:r>
      <w:r w:rsidRPr="008F7358">
        <w:rPr>
          <w:lang w:val="cs-CZ"/>
        </w:rPr>
        <w:t>pokud nebude dohodnuto jinak</w:t>
      </w:r>
      <w:r w:rsidRPr="008F7358">
        <w:rPr>
          <w:snapToGrid w:val="0"/>
          <w:lang w:val="cs-CZ"/>
        </w:rPr>
        <w:t>,</w:t>
      </w:r>
    </w:p>
    <w:p w14:paraId="67243D7D" w14:textId="77777777" w:rsidR="000576E4" w:rsidRPr="008F7358" w:rsidRDefault="000576E4" w:rsidP="00270C7F">
      <w:pPr>
        <w:pStyle w:val="Bezmezer"/>
        <w:numPr>
          <w:ilvl w:val="0"/>
          <w:numId w:val="25"/>
        </w:numPr>
        <w:tabs>
          <w:tab w:val="clear" w:pos="720"/>
          <w:tab w:val="num" w:pos="993"/>
        </w:tabs>
        <w:ind w:left="993" w:hanging="284"/>
        <w:jc w:val="both"/>
        <w:rPr>
          <w:snapToGrid w:val="0"/>
          <w:lang w:val="cs-CZ"/>
        </w:rPr>
      </w:pPr>
      <w:r w:rsidRPr="008F7358">
        <w:rPr>
          <w:snapToGrid w:val="0"/>
          <w:lang w:val="cs-CZ"/>
        </w:rPr>
        <w:t>zhotovitel vyzve objednatele k předání nedokončeného díla, přičemž je objednatel povinen zahájit přejímací řízení do 3 kalendářních dnů od doručení výzvy,</w:t>
      </w:r>
    </w:p>
    <w:p w14:paraId="7457D985" w14:textId="77777777" w:rsidR="000576E4" w:rsidRPr="008F7358" w:rsidRDefault="000576E4" w:rsidP="00270C7F">
      <w:pPr>
        <w:pStyle w:val="Bezmezer"/>
        <w:numPr>
          <w:ilvl w:val="0"/>
          <w:numId w:val="25"/>
        </w:numPr>
        <w:tabs>
          <w:tab w:val="clear" w:pos="720"/>
          <w:tab w:val="num" w:pos="993"/>
        </w:tabs>
        <w:ind w:left="993" w:hanging="284"/>
        <w:jc w:val="both"/>
        <w:rPr>
          <w:snapToGrid w:val="0"/>
          <w:lang w:val="cs-CZ"/>
        </w:rPr>
      </w:pPr>
      <w:r w:rsidRPr="008F7358">
        <w:rPr>
          <w:snapToGrid w:val="0"/>
          <w:lang w:val="cs-CZ"/>
        </w:rPr>
        <w:t>zhotovitel vystaví tzv. konečnou fakturu, v níž provede finanční vypořádání splátek na cenu díla,</w:t>
      </w:r>
    </w:p>
    <w:p w14:paraId="7215C6BC" w14:textId="47B6CE8D" w:rsidR="002E32FC" w:rsidRPr="00C1182C" w:rsidRDefault="000576E4" w:rsidP="00C1182C">
      <w:pPr>
        <w:pStyle w:val="Bezmezer"/>
        <w:numPr>
          <w:ilvl w:val="0"/>
          <w:numId w:val="25"/>
        </w:numPr>
        <w:tabs>
          <w:tab w:val="clear" w:pos="720"/>
          <w:tab w:val="num" w:pos="993"/>
        </w:tabs>
        <w:ind w:left="993" w:hanging="284"/>
        <w:jc w:val="both"/>
        <w:rPr>
          <w:snapToGrid w:val="0"/>
          <w:lang w:val="cs-CZ"/>
        </w:rPr>
      </w:pPr>
      <w:r w:rsidRPr="008F7358">
        <w:rPr>
          <w:snapToGrid w:val="0"/>
          <w:lang w:val="cs-CZ"/>
        </w:rPr>
        <w:t>objednatel uhradí cenu poskytnutého plnění do 30 dnů ode dne doručení daňového dokladu.</w:t>
      </w:r>
    </w:p>
    <w:p w14:paraId="06240197" w14:textId="77777777" w:rsidR="00543589" w:rsidRPr="000B7F1A" w:rsidRDefault="00543589" w:rsidP="00543589">
      <w:pPr>
        <w:pStyle w:val="Bezmezer"/>
        <w:numPr>
          <w:ilvl w:val="0"/>
          <w:numId w:val="0"/>
        </w:numPr>
        <w:jc w:val="both"/>
        <w:rPr>
          <w:snapToGrid w:val="0"/>
          <w:lang w:val="cs-CZ"/>
        </w:rPr>
      </w:pPr>
    </w:p>
    <w:p w14:paraId="1EDC8A78" w14:textId="77777777" w:rsidR="00171CF5" w:rsidRDefault="000B7051" w:rsidP="000B7051">
      <w:pPr>
        <w:pStyle w:val="Nadpis1"/>
        <w:spacing w:before="240"/>
        <w:ind w:left="4253" w:hanging="3827"/>
        <w:jc w:val="center"/>
        <w:rPr>
          <w:sz w:val="22"/>
          <w:szCs w:val="22"/>
        </w:rPr>
      </w:pPr>
      <w:bookmarkStart w:id="13" w:name="_Toc182374936"/>
      <w:r w:rsidRPr="008F7358">
        <w:rPr>
          <w:sz w:val="22"/>
          <w:szCs w:val="22"/>
        </w:rPr>
        <w:t>Článek 13</w:t>
      </w:r>
      <w:r w:rsidR="00BC51AA">
        <w:rPr>
          <w:sz w:val="22"/>
          <w:szCs w:val="22"/>
        </w:rPr>
        <w:t xml:space="preserve"> </w:t>
      </w:r>
    </w:p>
    <w:p w14:paraId="27CDBC66" w14:textId="23D43406" w:rsidR="000B7051" w:rsidRPr="008F7358" w:rsidRDefault="00BC51AA" w:rsidP="000B7051">
      <w:pPr>
        <w:pStyle w:val="Nadpis1"/>
        <w:spacing w:before="240"/>
        <w:ind w:left="4253" w:hanging="3827"/>
        <w:jc w:val="center"/>
        <w:rPr>
          <w:b w:val="0"/>
        </w:rPr>
      </w:pPr>
      <w:r w:rsidRPr="00BC51AA">
        <w:rPr>
          <w:b w:val="0"/>
          <w:caps/>
          <w:color w:val="1F497D" w:themeColor="text2"/>
        </w:rPr>
        <w:t>STAVEBNÍ DENÍK</w:t>
      </w:r>
      <w:bookmarkEnd w:id="13"/>
    </w:p>
    <w:p w14:paraId="051A7259" w14:textId="77777777" w:rsidR="009A1F4F" w:rsidRPr="008F7358" w:rsidRDefault="009A1F4F" w:rsidP="009A1F4F">
      <w:pPr>
        <w:numPr>
          <w:ilvl w:val="0"/>
          <w:numId w:val="15"/>
        </w:numPr>
        <w:ind w:left="714" w:hanging="357"/>
        <w:jc w:val="both"/>
        <w:rPr>
          <w:lang w:val="cs-CZ"/>
        </w:rPr>
      </w:pPr>
      <w:r w:rsidRPr="008F7358">
        <w:rPr>
          <w:lang w:val="cs-CZ"/>
        </w:rPr>
        <w:t xml:space="preserve">Zhotovitel je povinen vést ode dne převzetí staveniště o pracích, které provádí, stavební deník v souladu se zákonem č. </w:t>
      </w:r>
      <w:r>
        <w:rPr>
          <w:lang w:val="cs-CZ"/>
        </w:rPr>
        <w:t>283</w:t>
      </w:r>
      <w:r w:rsidRPr="008F7358">
        <w:rPr>
          <w:lang w:val="cs-CZ"/>
        </w:rPr>
        <w:t>/</w:t>
      </w:r>
      <w:r>
        <w:rPr>
          <w:lang w:val="cs-CZ"/>
        </w:rPr>
        <w:t>2021</w:t>
      </w:r>
      <w:r w:rsidRPr="008F7358">
        <w:rPr>
          <w:lang w:val="cs-CZ"/>
        </w:rPr>
        <w:t xml:space="preserve"> Sb., o územním plánování a stavebním řádu, ve znění pozdějších předpisů, do kterého je povinen zapisovat všechny skutečnosti rozho</w:t>
      </w:r>
      <w:r>
        <w:rPr>
          <w:lang w:val="cs-CZ"/>
        </w:rPr>
        <w:t xml:space="preserve">dné pro plnění smlouvy o dílo. </w:t>
      </w:r>
      <w:r w:rsidRPr="008F7358">
        <w:rPr>
          <w:lang w:val="cs-CZ"/>
        </w:rPr>
        <w:t xml:space="preserve">Zejména je povinen zapisovat údaje o časovém postupu prací, jejich jakosti, zdůvodnění odchylek prováděných prací od projektu stavby apod. Povinnost vést stavební deník končí předáním a převzetím stavby. </w:t>
      </w:r>
    </w:p>
    <w:p w14:paraId="62A18620" w14:textId="77777777" w:rsidR="009A1F4F" w:rsidRPr="008F7358" w:rsidRDefault="009A1F4F" w:rsidP="009A1F4F">
      <w:pPr>
        <w:numPr>
          <w:ilvl w:val="0"/>
          <w:numId w:val="15"/>
        </w:numPr>
        <w:ind w:left="714" w:hanging="357"/>
        <w:jc w:val="both"/>
        <w:rPr>
          <w:lang w:val="cs-CZ"/>
        </w:rPr>
      </w:pPr>
      <w:r w:rsidRPr="008F7358">
        <w:rPr>
          <w:lang w:val="cs-CZ"/>
        </w:rPr>
        <w:t>Stavební deník musí být stále přístupný na stavbě.</w:t>
      </w:r>
    </w:p>
    <w:p w14:paraId="131968BE" w14:textId="77777777" w:rsidR="009A1F4F" w:rsidRDefault="009A1F4F" w:rsidP="009A1F4F">
      <w:pPr>
        <w:numPr>
          <w:ilvl w:val="0"/>
          <w:numId w:val="15"/>
        </w:numPr>
        <w:ind w:left="714" w:hanging="357"/>
        <w:jc w:val="both"/>
        <w:rPr>
          <w:lang w:val="cs-CZ"/>
        </w:rPr>
      </w:pPr>
      <w:r w:rsidRPr="008F7358">
        <w:rPr>
          <w:lang w:val="cs-CZ"/>
        </w:rPr>
        <w:t>Zápisy do stavebního deníku čitelně zapisuje a podepisuje stavbyvedoucí vždy ten den, kdy byly práce provedeny nebo kdy nastaly okolnosti, které jsou předmětem zápisu. Mimo stavbyvedoucího může do stavebního deníku provádět záznamy pouze objednatel, jím pověřený zástupce, zpracovatel projektové dokumentace nebo příslušné orgány státní správy.</w:t>
      </w:r>
    </w:p>
    <w:p w14:paraId="4AC0CD35" w14:textId="16F9E9A4" w:rsidR="00B27828" w:rsidRDefault="009A1F4F" w:rsidP="009A1F4F">
      <w:pPr>
        <w:numPr>
          <w:ilvl w:val="0"/>
          <w:numId w:val="15"/>
        </w:numPr>
        <w:ind w:left="714" w:hanging="357"/>
        <w:jc w:val="both"/>
        <w:rPr>
          <w:lang w:val="cs-CZ"/>
        </w:rPr>
      </w:pPr>
      <w:r w:rsidRPr="009A1F4F">
        <w:rPr>
          <w:lang w:val="cs-CZ"/>
        </w:rPr>
        <w:t xml:space="preserve">Nesouhlasí-li stavbyvedoucí se zápisem, který učinil objednatel nebo jím pověřený zástupce, případně zpracovatel projektové dokumentace do stavebního deníku, musí k tomuto zápisu </w:t>
      </w:r>
      <w:r w:rsidRPr="009A1F4F">
        <w:rPr>
          <w:lang w:val="cs-CZ"/>
        </w:rPr>
        <w:lastRenderedPageBreak/>
        <w:t>připojit svoje stanovisko nejpozději do 3 pracovních dnů, jinak se má za to, že s uvedeným zápisem souhlasí.</w:t>
      </w:r>
    </w:p>
    <w:p w14:paraId="795F2665" w14:textId="77777777" w:rsidR="009A1F4F" w:rsidRPr="008F7358" w:rsidRDefault="009A1F4F" w:rsidP="009A1F4F">
      <w:pPr>
        <w:numPr>
          <w:ilvl w:val="0"/>
          <w:numId w:val="15"/>
        </w:numPr>
        <w:ind w:left="714" w:hanging="357"/>
        <w:jc w:val="both"/>
        <w:rPr>
          <w:lang w:val="cs-CZ"/>
        </w:rPr>
      </w:pPr>
      <w:r w:rsidRPr="008F7358">
        <w:rPr>
          <w:lang w:val="cs-CZ"/>
        </w:rPr>
        <w:t>Objednatel nebo jím pověřený zástupce je oprávněn se k zápisům ve stavebním deníku, učiněným zhotovitelem vyjadřovat nejpozději do 3 pracovních dnů.</w:t>
      </w:r>
    </w:p>
    <w:p w14:paraId="5250E25B" w14:textId="77777777" w:rsidR="009A1F4F" w:rsidRPr="008F7358" w:rsidRDefault="009A1F4F" w:rsidP="009A1F4F">
      <w:pPr>
        <w:numPr>
          <w:ilvl w:val="0"/>
          <w:numId w:val="15"/>
        </w:numPr>
        <w:ind w:left="714" w:hanging="357"/>
        <w:jc w:val="both"/>
        <w:rPr>
          <w:lang w:val="cs-CZ"/>
        </w:rPr>
      </w:pPr>
      <w:r w:rsidRPr="008F7358">
        <w:rPr>
          <w:lang w:val="cs-CZ"/>
        </w:rPr>
        <w:t>Stavební deník bude předán objednateli po ukončení stavby ke dni předání a převzetí stavby, a to v jednom originále a jedné kopii.</w:t>
      </w:r>
    </w:p>
    <w:p w14:paraId="0408AC08" w14:textId="77777777" w:rsidR="009A1F4F" w:rsidRDefault="009A1F4F" w:rsidP="009A1F4F">
      <w:pPr>
        <w:numPr>
          <w:ilvl w:val="0"/>
          <w:numId w:val="15"/>
        </w:numPr>
        <w:ind w:left="714" w:hanging="357"/>
        <w:jc w:val="both"/>
        <w:rPr>
          <w:lang w:val="cs-CZ"/>
        </w:rPr>
      </w:pPr>
      <w:r w:rsidRPr="008F7358">
        <w:rPr>
          <w:lang w:val="cs-CZ"/>
        </w:rPr>
        <w:t>Do deníku zhotovitele zapisují oprávněné osoby objednatele všechny skutečnosti důležité pro věcné, termínové i kvalitativní plnění díla. Případná rozporná stanoviska stran vyplývající ze zápisů v deníku musí být řešena na nejbližším kontrolním dnu stavby.</w:t>
      </w:r>
    </w:p>
    <w:p w14:paraId="0C84E95C" w14:textId="77777777" w:rsidR="009A1F4F" w:rsidRPr="009A1F4F" w:rsidRDefault="009A1F4F" w:rsidP="009A1F4F">
      <w:pPr>
        <w:ind w:left="357" w:firstLine="0"/>
        <w:jc w:val="both"/>
        <w:rPr>
          <w:lang w:val="cs-CZ"/>
        </w:rPr>
      </w:pPr>
    </w:p>
    <w:p w14:paraId="7209EAF7" w14:textId="77777777" w:rsidR="00171CF5" w:rsidRDefault="000B7051" w:rsidP="00BC51AA">
      <w:pPr>
        <w:pStyle w:val="Nadpis1"/>
        <w:spacing w:before="240"/>
        <w:ind w:left="4253" w:hanging="3827"/>
        <w:jc w:val="center"/>
        <w:rPr>
          <w:sz w:val="22"/>
          <w:szCs w:val="22"/>
        </w:rPr>
      </w:pPr>
      <w:bookmarkStart w:id="14" w:name="_Toc182374937"/>
      <w:r w:rsidRPr="008F7358">
        <w:rPr>
          <w:sz w:val="22"/>
          <w:szCs w:val="22"/>
        </w:rPr>
        <w:t>Článek 14</w:t>
      </w:r>
      <w:r w:rsidR="00BC51AA">
        <w:rPr>
          <w:sz w:val="22"/>
          <w:szCs w:val="22"/>
        </w:rPr>
        <w:t xml:space="preserve"> </w:t>
      </w:r>
    </w:p>
    <w:p w14:paraId="1A0289CA" w14:textId="74EAE2C1" w:rsidR="000B7051" w:rsidRPr="00BC51AA" w:rsidRDefault="000B7051" w:rsidP="00BC51AA">
      <w:pPr>
        <w:pStyle w:val="Nadpis1"/>
        <w:spacing w:before="240"/>
        <w:ind w:left="4253" w:hanging="3827"/>
        <w:jc w:val="center"/>
        <w:rPr>
          <w:b w:val="0"/>
        </w:rPr>
      </w:pPr>
      <w:r w:rsidRPr="00BC51AA">
        <w:rPr>
          <w:b w:val="0"/>
          <w:caps/>
          <w:color w:val="1F497D" w:themeColor="text2"/>
        </w:rPr>
        <w:t>Povinnosti zhotovitele</w:t>
      </w:r>
      <w:bookmarkEnd w:id="14"/>
    </w:p>
    <w:p w14:paraId="1A10CCB3" w14:textId="4C534410" w:rsidR="009A1F4F" w:rsidRPr="008F7358" w:rsidRDefault="009A1F4F" w:rsidP="009A1F4F">
      <w:pPr>
        <w:pStyle w:val="Odstavecseseznamem"/>
        <w:numPr>
          <w:ilvl w:val="0"/>
          <w:numId w:val="30"/>
        </w:numPr>
        <w:suppressAutoHyphens/>
        <w:jc w:val="both"/>
        <w:rPr>
          <w:lang w:val="cs-CZ"/>
        </w:rPr>
      </w:pPr>
      <w:r w:rsidRPr="008F7358">
        <w:rPr>
          <w:lang w:val="cs-CZ"/>
        </w:rPr>
        <w:t>Zhotovitel se zavazuje k plnění pravidel a podmínek stanovených řídicím orgánem v rozhodnutí o poskytnutí dotace, resp. dohodnutých ve smlouvě mezi řídicím orgánem a příjemcem dotace, a to povinnost dodavatele min. do 31.</w:t>
      </w:r>
      <w:r>
        <w:rPr>
          <w:lang w:val="cs-CZ"/>
        </w:rPr>
        <w:t xml:space="preserve"> </w:t>
      </w:r>
      <w:r w:rsidRPr="008F7358">
        <w:rPr>
          <w:lang w:val="cs-CZ"/>
        </w:rPr>
        <w:t>12.</w:t>
      </w:r>
      <w:r>
        <w:rPr>
          <w:lang w:val="cs-CZ"/>
        </w:rPr>
        <w:t xml:space="preserve"> 2035</w:t>
      </w:r>
      <w:r w:rsidRPr="008F7358">
        <w:rPr>
          <w:lang w:val="cs-CZ"/>
        </w:rPr>
        <w:t xml:space="preserve"> umožnit zaměstnancům nebo zmocněncům poskytovatele dotace, Ministerstvu pro místní rozvoj ČR, Ministerstvu financí ČR, auditnímu orgánu, Evropské komisi, Evropskému účetnímu dvoru, Nejvyššímu kontrolnímu úřadu a dalším oprávněným orgánům finanční a státní správy vstup do objektů a na pozemky dotčené projektem a jeho realizací a kontrolu dokladů souvisejících s projektem poskytnout jim při provádění kontroly součinnost.</w:t>
      </w:r>
    </w:p>
    <w:p w14:paraId="1189B6D0" w14:textId="77777777" w:rsidR="009A1F4F" w:rsidRPr="008F7358" w:rsidRDefault="009A1F4F" w:rsidP="009A1F4F">
      <w:pPr>
        <w:pStyle w:val="Odstavecseseznamem"/>
        <w:suppressAutoHyphens/>
        <w:ind w:firstLine="0"/>
        <w:jc w:val="both"/>
        <w:rPr>
          <w:sz w:val="8"/>
          <w:szCs w:val="8"/>
          <w:lang w:val="cs-CZ"/>
        </w:rPr>
      </w:pPr>
    </w:p>
    <w:p w14:paraId="6B36FD7C" w14:textId="77777777" w:rsidR="009A1F4F" w:rsidRPr="008F7358" w:rsidRDefault="009A1F4F" w:rsidP="009A1F4F">
      <w:pPr>
        <w:pStyle w:val="Odstavecseseznamem"/>
        <w:numPr>
          <w:ilvl w:val="0"/>
          <w:numId w:val="31"/>
        </w:numPr>
        <w:tabs>
          <w:tab w:val="num" w:pos="709"/>
        </w:tabs>
        <w:ind w:left="709" w:hanging="283"/>
        <w:contextualSpacing w:val="0"/>
        <w:jc w:val="both"/>
        <w:rPr>
          <w:rFonts w:cs="Arial"/>
          <w:b/>
          <w:lang w:val="cs-CZ"/>
        </w:rPr>
      </w:pPr>
      <w:r w:rsidRPr="008F7358">
        <w:rPr>
          <w:lang w:val="cs-CZ"/>
        </w:rPr>
        <w:t>Zhotovitel bere na vědomí a souhlasí s tím, že je, podle s </w:t>
      </w:r>
      <w:proofErr w:type="spellStart"/>
      <w:r w:rsidRPr="008F7358">
        <w:rPr>
          <w:lang w:val="cs-CZ"/>
        </w:rPr>
        <w:t>ust</w:t>
      </w:r>
      <w:proofErr w:type="spellEnd"/>
      <w:r w:rsidRPr="008F7358">
        <w:rPr>
          <w:lang w:val="cs-CZ"/>
        </w:rPr>
        <w:t>. § 2 písm. e) zákona č. 320/2001 Sb., o finanční kontrole ve veřejné správě a o změně některých zákonů, v platném znění (dále jen „zákon o finanční kontrole“), osobou povinou spolupůsobit při výkonu finanční kontroly prováděné v souvislosti s úhradou zařízení nebo služeb z veřejných výdajů.</w:t>
      </w:r>
    </w:p>
    <w:p w14:paraId="37A77988" w14:textId="77777777" w:rsidR="009A1F4F" w:rsidRPr="008F7358" w:rsidRDefault="009A1F4F" w:rsidP="009A1F4F">
      <w:pPr>
        <w:pStyle w:val="Odstavecseseznamem"/>
        <w:ind w:left="709" w:firstLine="0"/>
        <w:contextualSpacing w:val="0"/>
        <w:jc w:val="both"/>
        <w:rPr>
          <w:rFonts w:cs="Arial"/>
          <w:b/>
          <w:lang w:val="cs-CZ"/>
        </w:rPr>
      </w:pPr>
      <w:r w:rsidRPr="008F7358">
        <w:rPr>
          <w:lang w:val="cs-CZ"/>
        </w:rPr>
        <w:t>Zhotovitel je v rámci spolupůsobení při výkonu finanční kontroly povinen:</w:t>
      </w:r>
    </w:p>
    <w:p w14:paraId="2EEE1712" w14:textId="4C45BB3F" w:rsidR="009A1F4F" w:rsidRPr="008F7358" w:rsidRDefault="009A1F4F" w:rsidP="009A1F4F">
      <w:pPr>
        <w:pStyle w:val="Odstavecseseznamem"/>
        <w:numPr>
          <w:ilvl w:val="0"/>
          <w:numId w:val="29"/>
        </w:numPr>
        <w:suppressAutoHyphens/>
        <w:ind w:left="993" w:hanging="284"/>
        <w:jc w:val="both"/>
        <w:rPr>
          <w:rFonts w:cs="Calibri"/>
          <w:lang w:val="cs-CZ"/>
        </w:rPr>
      </w:pPr>
      <w:r w:rsidRPr="008F7358">
        <w:rPr>
          <w:lang w:val="cs-CZ"/>
        </w:rPr>
        <w:t>řádně uchovávat originální vyhotovení smlouvy včetně jejích dodatků, originály účetních dokladů a dalších dokladů vztahujících se k realizaci předmětu této smlouvy po dobu 10 let od ukončení plnění této smlouvy</w:t>
      </w:r>
      <w:r>
        <w:rPr>
          <w:lang w:val="cs-CZ"/>
        </w:rPr>
        <w:t>, minimálně však do 31. 12. 2035</w:t>
      </w:r>
      <w:r w:rsidRPr="008F7358">
        <w:rPr>
          <w:lang w:val="cs-CZ"/>
        </w:rPr>
        <w:t>, pokud v českých právních předpisech není stanovené lhůta delší a</w:t>
      </w:r>
    </w:p>
    <w:p w14:paraId="7EF7DE02" w14:textId="000B2F94" w:rsidR="009A1F4F" w:rsidRDefault="009A1F4F" w:rsidP="009A1F4F">
      <w:pPr>
        <w:pStyle w:val="Odstavecseseznamem"/>
        <w:numPr>
          <w:ilvl w:val="0"/>
          <w:numId w:val="29"/>
        </w:numPr>
        <w:suppressAutoHyphens/>
        <w:ind w:left="993" w:hanging="284"/>
        <w:jc w:val="both"/>
        <w:rPr>
          <w:lang w:val="cs-CZ"/>
        </w:rPr>
      </w:pPr>
      <w:r w:rsidRPr="008F7358">
        <w:rPr>
          <w:lang w:val="cs-CZ"/>
        </w:rPr>
        <w:t>min. do 31.</w:t>
      </w:r>
      <w:r>
        <w:rPr>
          <w:lang w:val="cs-CZ"/>
        </w:rPr>
        <w:t xml:space="preserve"> </w:t>
      </w:r>
      <w:r w:rsidRPr="008F7358">
        <w:rPr>
          <w:lang w:val="cs-CZ"/>
        </w:rPr>
        <w:t>12.</w:t>
      </w:r>
      <w:r>
        <w:rPr>
          <w:lang w:val="cs-CZ"/>
        </w:rPr>
        <w:t xml:space="preserve"> 2035</w:t>
      </w:r>
      <w:r w:rsidRPr="008F7358">
        <w:rPr>
          <w:lang w:val="cs-CZ"/>
        </w:rPr>
        <w:t xml:space="preserve"> poskytovat požadované informace a dokumentaci související s realizací předmětu zakázky zaměstnancům nebo zmocněncům pověřených orgánů.</w:t>
      </w:r>
    </w:p>
    <w:p w14:paraId="20D1890C" w14:textId="77777777" w:rsidR="009A1F4F" w:rsidRDefault="009A1F4F" w:rsidP="009A1F4F">
      <w:pPr>
        <w:pStyle w:val="Odstavecseseznamem"/>
        <w:numPr>
          <w:ilvl w:val="0"/>
          <w:numId w:val="31"/>
        </w:numPr>
        <w:tabs>
          <w:tab w:val="num" w:pos="709"/>
        </w:tabs>
        <w:jc w:val="both"/>
        <w:rPr>
          <w:lang w:val="cs-CZ"/>
        </w:rPr>
      </w:pPr>
      <w:r w:rsidRPr="009A1F4F">
        <w:rPr>
          <w:lang w:val="cs-CZ"/>
        </w:rPr>
        <w:t xml:space="preserve">Zhotovitel souhlasí se zveřejněním údajů podle zákona č. 106/1999 Sb., o svobodném přístupu k informacím, ve znění pozdějších předpisů a zákona č. 110/2019 Sb., o zpracování osobních údajů, ve znění pozdějších předpisů a obecného nařízení o ochraně osobních údajů č. 2016/679 (GDPR). </w:t>
      </w:r>
    </w:p>
    <w:p w14:paraId="51565BE2" w14:textId="77777777" w:rsidR="009A1F4F" w:rsidRDefault="009A1F4F" w:rsidP="009A1F4F">
      <w:pPr>
        <w:pStyle w:val="Odstavecseseznamem"/>
        <w:numPr>
          <w:ilvl w:val="0"/>
          <w:numId w:val="31"/>
        </w:numPr>
        <w:tabs>
          <w:tab w:val="num" w:pos="709"/>
        </w:tabs>
        <w:jc w:val="both"/>
        <w:rPr>
          <w:lang w:val="cs-CZ"/>
        </w:rPr>
      </w:pPr>
      <w:r w:rsidRPr="009A1F4F">
        <w:rPr>
          <w:lang w:val="cs-CZ"/>
        </w:rPr>
        <w:t>Zhotovitel je povinen poskytovat objednateli na jeho vyžádání jakékoliv dokumenty potřebné pro monitoring realizace díla, a to do 5 pracovních dnů od požádání objednatele.</w:t>
      </w:r>
    </w:p>
    <w:p w14:paraId="38C4605D" w14:textId="77777777" w:rsidR="009A1F4F" w:rsidRDefault="009A1F4F" w:rsidP="009A1F4F">
      <w:pPr>
        <w:pStyle w:val="Odstavecseseznamem"/>
        <w:numPr>
          <w:ilvl w:val="0"/>
          <w:numId w:val="31"/>
        </w:numPr>
        <w:tabs>
          <w:tab w:val="num" w:pos="709"/>
        </w:tabs>
        <w:jc w:val="both"/>
        <w:rPr>
          <w:lang w:val="cs-CZ"/>
        </w:rPr>
      </w:pPr>
      <w:r w:rsidRPr="009A1F4F">
        <w:rPr>
          <w:lang w:val="cs-CZ"/>
        </w:rPr>
        <w:t xml:space="preserve">Zhotovitel je povinen před podpisem této smlouvy předložit zadavateli kopii pojistné smlouvy na </w:t>
      </w:r>
      <w:r w:rsidRPr="009A1F4F">
        <w:rPr>
          <w:rStyle w:val="BezmezerChar"/>
          <w:lang w:val="cs-CZ"/>
        </w:rPr>
        <w:t xml:space="preserve">pojištění odpovědnosti, a to ve výši odpovídající min. hodnotě realizované stavby, s platností po celou dobu provádění díla až do termínu předání a převzetí díla bez vad a nedodělků, </w:t>
      </w:r>
      <w:r w:rsidRPr="009A1F4F">
        <w:rPr>
          <w:lang w:val="cs-CZ"/>
        </w:rPr>
        <w:t xml:space="preserve">s podílem spoluúčasti zhotovitele ve výši max. 10.000,- Kč. </w:t>
      </w:r>
    </w:p>
    <w:p w14:paraId="75494C1C" w14:textId="77777777" w:rsidR="009A1F4F" w:rsidRDefault="009A1F4F" w:rsidP="009A1F4F">
      <w:pPr>
        <w:pStyle w:val="Odstavecseseznamem"/>
        <w:numPr>
          <w:ilvl w:val="0"/>
          <w:numId w:val="31"/>
        </w:numPr>
        <w:tabs>
          <w:tab w:val="num" w:pos="709"/>
        </w:tabs>
        <w:jc w:val="both"/>
        <w:rPr>
          <w:lang w:val="cs-CZ"/>
        </w:rPr>
      </w:pPr>
      <w:r w:rsidRPr="009A1F4F">
        <w:rPr>
          <w:lang w:val="cs-CZ"/>
        </w:rPr>
        <w:t>Zhotovitel je povinen splňovat základní, profesní a technickou kvalifikaci po celou dobu realizace díla (plnění zakázky).</w:t>
      </w:r>
    </w:p>
    <w:p w14:paraId="1FEB9F51" w14:textId="77777777" w:rsidR="00636569" w:rsidRDefault="009A1F4F" w:rsidP="00636569">
      <w:pPr>
        <w:pStyle w:val="Odstavecseseznamem"/>
        <w:numPr>
          <w:ilvl w:val="0"/>
          <w:numId w:val="31"/>
        </w:numPr>
        <w:tabs>
          <w:tab w:val="num" w:pos="709"/>
        </w:tabs>
        <w:jc w:val="both"/>
        <w:rPr>
          <w:lang w:val="cs-CZ"/>
        </w:rPr>
      </w:pPr>
      <w:r w:rsidRPr="009A1F4F">
        <w:rPr>
          <w:lang w:val="cs-CZ"/>
        </w:rPr>
        <w:t>Zhotovitel je povinen, jako odborně způsobilá osoba, si zkontrolovat technickou část předané dokumentace nejpozději před zahájením prací na díle či jeho příslušné části a písemně upozornit objednatele bez zbytečného odkladu na zjištěné zjevné vady a nedostatky. Touto kontrolou není dotčena odpovědnost objednatele za správnost předané dokumentace.</w:t>
      </w:r>
    </w:p>
    <w:p w14:paraId="065180BB" w14:textId="09ADB048" w:rsidR="009A1F4F" w:rsidRDefault="009A1F4F" w:rsidP="00636569">
      <w:pPr>
        <w:pStyle w:val="Odstavecseseznamem"/>
        <w:numPr>
          <w:ilvl w:val="0"/>
          <w:numId w:val="31"/>
        </w:numPr>
        <w:tabs>
          <w:tab w:val="num" w:pos="709"/>
        </w:tabs>
        <w:jc w:val="both"/>
        <w:rPr>
          <w:lang w:val="cs-CZ"/>
        </w:rPr>
      </w:pPr>
      <w:r w:rsidRPr="00636569">
        <w:rPr>
          <w:lang w:val="cs-CZ"/>
        </w:rPr>
        <w:t>Zhotovitel je povinen na stavbě umožnit výkon technického dozoru investora a autorského dozoru projektanta, případně výkon činnosti koordinátora bezpečnosti a ochrany zdraví při práci na staveništi, pokud to stanoví jiný právní předpis.</w:t>
      </w:r>
    </w:p>
    <w:p w14:paraId="22158110" w14:textId="77777777" w:rsidR="00636569" w:rsidRPr="00636569" w:rsidRDefault="00636569" w:rsidP="00636569">
      <w:pPr>
        <w:pStyle w:val="Odstavecseseznamem"/>
        <w:numPr>
          <w:ilvl w:val="0"/>
          <w:numId w:val="31"/>
        </w:numPr>
        <w:tabs>
          <w:tab w:val="clear" w:pos="786"/>
          <w:tab w:val="num" w:pos="709"/>
          <w:tab w:val="num" w:pos="4897"/>
        </w:tabs>
        <w:ind w:left="709" w:hanging="283"/>
        <w:jc w:val="both"/>
        <w:rPr>
          <w:lang w:val="cs-CZ"/>
        </w:rPr>
      </w:pPr>
      <w:r w:rsidRPr="006A1D86">
        <w:rPr>
          <w:lang w:val="cs-CZ"/>
        </w:rPr>
        <w:lastRenderedPageBreak/>
        <w:t xml:space="preserve">V případě, že zhotovitel prokazoval splnění kvalifikace v zakázce prostřednictvím poddodavatele, je povinen v případě změny poddodavatele, do 5 pracovních dnů od změny poddodavatele tuto skutečnost </w:t>
      </w:r>
      <w:r>
        <w:rPr>
          <w:lang w:val="cs-CZ"/>
        </w:rPr>
        <w:t xml:space="preserve">prokazatelně (písemně nebo elektronicky) </w:t>
      </w:r>
      <w:r w:rsidRPr="006A1D86">
        <w:rPr>
          <w:lang w:val="cs-CZ"/>
        </w:rPr>
        <w:t xml:space="preserve">oznámit objednateli a ve stejné lhůtě doložit doklady prokazující splnění kvalifikace v rozsahu v jakém ji zhotovitel prokazoval prostřednictvím poddodavatele včetně smlouvy s </w:t>
      </w:r>
      <w:r>
        <w:rPr>
          <w:lang w:val="cs-CZ"/>
        </w:rPr>
        <w:t>poddodavatele</w:t>
      </w:r>
      <w:r w:rsidRPr="006A1D86">
        <w:rPr>
          <w:lang w:val="cs-CZ"/>
        </w:rPr>
        <w:t xml:space="preserve">m, </w:t>
      </w:r>
      <w:r w:rsidRPr="006A1D86">
        <w:rPr>
          <w:bCs/>
          <w:lang w:val="cs-CZ"/>
        </w:rPr>
        <w:t xml:space="preserve">přičemž nový </w:t>
      </w:r>
      <w:r w:rsidRPr="006A1D86">
        <w:rPr>
          <w:lang w:val="cs-CZ"/>
        </w:rPr>
        <w:t>poddodavatel</w:t>
      </w:r>
      <w:r w:rsidRPr="006A1D86">
        <w:rPr>
          <w:bCs/>
          <w:lang w:val="cs-CZ"/>
        </w:rPr>
        <w:t xml:space="preserve"> musí disponovat minimálně stejnými kvalifikačními předpoklady, které původní </w:t>
      </w:r>
      <w:r w:rsidRPr="006A1D86">
        <w:rPr>
          <w:lang w:val="cs-CZ"/>
        </w:rPr>
        <w:t>poddodavatel</w:t>
      </w:r>
      <w:r w:rsidRPr="006A1D86">
        <w:rPr>
          <w:bCs/>
          <w:lang w:val="cs-CZ"/>
        </w:rPr>
        <w:t xml:space="preserve"> prokazoval za </w:t>
      </w:r>
      <w:r>
        <w:rPr>
          <w:bCs/>
          <w:lang w:val="cs-CZ"/>
        </w:rPr>
        <w:t>účastníka</w:t>
      </w:r>
      <w:r w:rsidRPr="006A1D86">
        <w:rPr>
          <w:bCs/>
          <w:lang w:val="cs-CZ"/>
        </w:rPr>
        <w:t xml:space="preserve"> v rámci výběrového/ zadávacího řízení. Samotná z</w:t>
      </w:r>
      <w:r w:rsidRPr="006A1D86">
        <w:rPr>
          <w:lang w:val="cs-CZ"/>
        </w:rPr>
        <w:t xml:space="preserve">měna poddodavatele podléhá odsouhlasení objednatele. Objednatel do 5 pracovních dnů rozhodne o tom, zda změnu poddodavatele akceptuje nebo odmítne, přičemž odmítnutí nesmí být bezdůvodné. </w:t>
      </w:r>
      <w:r w:rsidRPr="006A1D86">
        <w:rPr>
          <w:bCs/>
          <w:lang w:val="cs-CZ"/>
        </w:rPr>
        <w:t xml:space="preserve">Akceptací objednatele o změně </w:t>
      </w:r>
      <w:r w:rsidRPr="006A1D86">
        <w:rPr>
          <w:lang w:val="cs-CZ"/>
        </w:rPr>
        <w:t>poddodavatelů</w:t>
      </w:r>
      <w:r w:rsidRPr="006A1D86">
        <w:rPr>
          <w:bCs/>
          <w:lang w:val="cs-CZ"/>
        </w:rPr>
        <w:t xml:space="preserve"> se rozumí zápis ve stavebním deníku podepsaný zástupci obou smluvních stran.</w:t>
      </w:r>
    </w:p>
    <w:p w14:paraId="54AAB76C" w14:textId="77777777" w:rsidR="00636569" w:rsidRPr="00636569" w:rsidRDefault="00636569" w:rsidP="00636569">
      <w:pPr>
        <w:pStyle w:val="Odstavecseseznamem"/>
        <w:numPr>
          <w:ilvl w:val="0"/>
          <w:numId w:val="31"/>
        </w:numPr>
        <w:tabs>
          <w:tab w:val="clear" w:pos="786"/>
          <w:tab w:val="num" w:pos="709"/>
          <w:tab w:val="num" w:pos="4897"/>
        </w:tabs>
        <w:ind w:left="709" w:hanging="283"/>
        <w:jc w:val="both"/>
        <w:rPr>
          <w:lang w:val="cs-CZ"/>
        </w:rPr>
      </w:pPr>
      <w:r w:rsidRPr="00636569">
        <w:rPr>
          <w:rFonts w:asciiTheme="minorHAnsi" w:hAnsiTheme="minorHAnsi" w:cs="Arial"/>
          <w:bCs/>
          <w:shd w:val="clear" w:color="auto" w:fill="FFFFFF"/>
          <w:lang w:val="cs-CZ"/>
        </w:rPr>
        <w:t>Zhotovitel</w:t>
      </w:r>
      <w:r w:rsidRPr="00636569">
        <w:rPr>
          <w:rFonts w:asciiTheme="minorHAnsi" w:hAnsiTheme="minorHAnsi" w:cs="Arial"/>
          <w:shd w:val="clear" w:color="auto" w:fill="FFFFFF"/>
          <w:lang w:val="cs-CZ"/>
        </w:rPr>
        <w:t> bere na vědomí, </w:t>
      </w:r>
      <w:r w:rsidRPr="00636569">
        <w:rPr>
          <w:rFonts w:asciiTheme="minorHAnsi" w:hAnsiTheme="minorHAnsi" w:cs="Arial"/>
          <w:bCs/>
          <w:shd w:val="clear" w:color="auto" w:fill="FFFFFF"/>
          <w:lang w:val="cs-CZ"/>
        </w:rPr>
        <w:t>že</w:t>
      </w:r>
      <w:r w:rsidRPr="00636569">
        <w:rPr>
          <w:rFonts w:asciiTheme="minorHAnsi" w:hAnsiTheme="minorHAnsi" w:cs="Arial"/>
          <w:shd w:val="clear" w:color="auto" w:fill="FFFFFF"/>
          <w:lang w:val="cs-CZ"/>
        </w:rPr>
        <w:t> u téže </w:t>
      </w:r>
      <w:r w:rsidRPr="00636569">
        <w:rPr>
          <w:rFonts w:asciiTheme="minorHAnsi" w:hAnsiTheme="minorHAnsi" w:cs="Arial"/>
          <w:bCs/>
          <w:shd w:val="clear" w:color="auto" w:fill="FFFFFF"/>
          <w:lang w:val="cs-CZ"/>
        </w:rPr>
        <w:t>stavby nesmí</w:t>
      </w:r>
      <w:r w:rsidRPr="00636569">
        <w:rPr>
          <w:rFonts w:asciiTheme="minorHAnsi" w:hAnsiTheme="minorHAnsi" w:cs="Arial"/>
          <w:shd w:val="clear" w:color="auto" w:fill="FFFFFF"/>
          <w:lang w:val="cs-CZ"/>
        </w:rPr>
        <w:t> </w:t>
      </w:r>
      <w:r w:rsidRPr="00636569">
        <w:rPr>
          <w:rFonts w:asciiTheme="minorHAnsi" w:hAnsiTheme="minorHAnsi" w:cs="Arial"/>
          <w:bCs/>
          <w:shd w:val="clear" w:color="auto" w:fill="FFFFFF"/>
          <w:lang w:val="cs-CZ"/>
        </w:rPr>
        <w:t xml:space="preserve"> provádět technický dozor</w:t>
      </w:r>
      <w:r w:rsidRPr="00636569">
        <w:rPr>
          <w:rFonts w:asciiTheme="minorHAnsi" w:hAnsiTheme="minorHAnsi" w:cs="Arial"/>
          <w:shd w:val="clear" w:color="auto" w:fill="FFFFFF"/>
          <w:lang w:val="cs-CZ"/>
        </w:rPr>
        <w:t> dodavatel, </w:t>
      </w:r>
      <w:r w:rsidRPr="00636569">
        <w:rPr>
          <w:rFonts w:asciiTheme="minorHAnsi" w:hAnsiTheme="minorHAnsi" w:cs="Arial"/>
          <w:bCs/>
          <w:shd w:val="clear" w:color="auto" w:fill="FFFFFF"/>
          <w:lang w:val="cs-CZ"/>
        </w:rPr>
        <w:t>ani osoba</w:t>
      </w:r>
      <w:r w:rsidRPr="00636569">
        <w:rPr>
          <w:rFonts w:asciiTheme="minorHAnsi" w:hAnsiTheme="minorHAnsi" w:cs="Arial"/>
          <w:shd w:val="clear" w:color="auto" w:fill="FFFFFF"/>
          <w:lang w:val="cs-CZ"/>
        </w:rPr>
        <w:t> s </w:t>
      </w:r>
      <w:r w:rsidRPr="00636569">
        <w:rPr>
          <w:rFonts w:asciiTheme="minorHAnsi" w:hAnsiTheme="minorHAnsi" w:cs="Arial"/>
          <w:bCs/>
          <w:shd w:val="clear" w:color="auto" w:fill="FFFFFF"/>
          <w:lang w:val="cs-CZ"/>
        </w:rPr>
        <w:t>ním propojená</w:t>
      </w:r>
      <w:r w:rsidRPr="00636569">
        <w:rPr>
          <w:rFonts w:asciiTheme="minorHAnsi" w:hAnsiTheme="minorHAnsi" w:cs="Arial"/>
          <w:shd w:val="clear" w:color="auto" w:fill="FFFFFF"/>
          <w:lang w:val="cs-CZ"/>
        </w:rPr>
        <w:t>.</w:t>
      </w:r>
    </w:p>
    <w:p w14:paraId="269BFEBE" w14:textId="77777777" w:rsidR="00636569" w:rsidRDefault="00636569" w:rsidP="00636569">
      <w:pPr>
        <w:pStyle w:val="Odstavecseseznamem"/>
        <w:numPr>
          <w:ilvl w:val="0"/>
          <w:numId w:val="31"/>
        </w:numPr>
        <w:tabs>
          <w:tab w:val="clear" w:pos="786"/>
          <w:tab w:val="num" w:pos="709"/>
          <w:tab w:val="num" w:pos="4897"/>
        </w:tabs>
        <w:ind w:left="709" w:hanging="283"/>
        <w:jc w:val="both"/>
        <w:rPr>
          <w:lang w:val="cs-CZ"/>
        </w:rPr>
      </w:pPr>
      <w:r w:rsidRPr="00636569">
        <w:rPr>
          <w:lang w:val="cs-CZ"/>
        </w:rPr>
        <w:t>V případě, kdy v souvislosti s realizací díla (např. při demolici, bourání stávajících objektů) vznikne kovový odpad (železo, barevné kovy), je zhotovitel povinen tento odpad odvézt do sběrného místa (sběrny surovin), které ho vykoupí. Získaná peněžní částka náleží objednateli, pokud nebude dohodnuto jinak.</w:t>
      </w:r>
    </w:p>
    <w:p w14:paraId="16641FEE" w14:textId="78AC159C" w:rsidR="00636569" w:rsidRPr="00636569" w:rsidRDefault="00636569" w:rsidP="00636569">
      <w:pPr>
        <w:pStyle w:val="Odstavecseseznamem"/>
        <w:numPr>
          <w:ilvl w:val="0"/>
          <w:numId w:val="31"/>
        </w:numPr>
        <w:tabs>
          <w:tab w:val="clear" w:pos="786"/>
          <w:tab w:val="num" w:pos="709"/>
          <w:tab w:val="num" w:pos="4897"/>
        </w:tabs>
        <w:ind w:left="709" w:hanging="283"/>
        <w:jc w:val="both"/>
        <w:rPr>
          <w:lang w:val="cs-CZ"/>
        </w:rPr>
      </w:pPr>
      <w:r w:rsidRPr="00636569">
        <w:rPr>
          <w:lang w:val="cs-CZ"/>
        </w:rPr>
        <w:t xml:space="preserve">V případě, kdy v souvislosti s realizací díla vznikne odpad (např. při kácení dřevin), je zhotovitel povinen pokácenou dřevní hmotu uložit na předem sjednané úložiště, štěpka pocházející ze </w:t>
      </w:r>
      <w:proofErr w:type="spellStart"/>
      <w:r w:rsidRPr="00636569">
        <w:rPr>
          <w:lang w:val="cs-CZ"/>
        </w:rPr>
        <w:t>štěpkování</w:t>
      </w:r>
      <w:proofErr w:type="spellEnd"/>
      <w:r w:rsidRPr="00636569">
        <w:rPr>
          <w:lang w:val="cs-CZ"/>
        </w:rPr>
        <w:t xml:space="preserve"> větví bude zlikvidována zhotovitelem, hmota vzniklá frézováním pařezů bude rovněž zlikvidována zhotovitelem. Dřevní hmota je majetkem vlastníka pozemku.</w:t>
      </w:r>
    </w:p>
    <w:p w14:paraId="67505DBF" w14:textId="77777777" w:rsidR="00636569" w:rsidRPr="00636569" w:rsidRDefault="00636569" w:rsidP="00636569">
      <w:pPr>
        <w:jc w:val="both"/>
        <w:rPr>
          <w:lang w:val="cs-CZ"/>
        </w:rPr>
      </w:pPr>
    </w:p>
    <w:p w14:paraId="1EF6713E" w14:textId="77777777" w:rsidR="00171CF5" w:rsidRDefault="000B7051" w:rsidP="00BC51AA">
      <w:pPr>
        <w:pStyle w:val="Nadpis1"/>
        <w:spacing w:before="240"/>
        <w:ind w:left="4253" w:hanging="3827"/>
        <w:jc w:val="center"/>
        <w:rPr>
          <w:sz w:val="22"/>
          <w:szCs w:val="22"/>
        </w:rPr>
      </w:pPr>
      <w:bookmarkStart w:id="15" w:name="_Toc182374938"/>
      <w:r w:rsidRPr="008F7358">
        <w:rPr>
          <w:sz w:val="22"/>
          <w:szCs w:val="22"/>
        </w:rPr>
        <w:t>Článek 15</w:t>
      </w:r>
      <w:r w:rsidR="00BC51AA">
        <w:rPr>
          <w:sz w:val="22"/>
          <w:szCs w:val="22"/>
        </w:rPr>
        <w:t xml:space="preserve"> </w:t>
      </w:r>
    </w:p>
    <w:p w14:paraId="3CE95D2E" w14:textId="6970944E" w:rsidR="000B7051" w:rsidRPr="00BC51AA" w:rsidRDefault="000B7051" w:rsidP="00BC51AA">
      <w:pPr>
        <w:pStyle w:val="Nadpis1"/>
        <w:spacing w:before="240"/>
        <w:ind w:left="4253" w:hanging="3827"/>
        <w:jc w:val="center"/>
        <w:rPr>
          <w:sz w:val="22"/>
          <w:szCs w:val="22"/>
        </w:rPr>
      </w:pPr>
      <w:r w:rsidRPr="00BC51AA">
        <w:rPr>
          <w:b w:val="0"/>
          <w:caps/>
          <w:color w:val="1F497D" w:themeColor="text2"/>
        </w:rPr>
        <w:t>Součinnost smluvních stran</w:t>
      </w:r>
      <w:bookmarkEnd w:id="15"/>
    </w:p>
    <w:p w14:paraId="5FA8793D" w14:textId="77777777" w:rsidR="000B7051" w:rsidRPr="008F7358" w:rsidRDefault="000B7051" w:rsidP="00270C7F">
      <w:pPr>
        <w:numPr>
          <w:ilvl w:val="0"/>
          <w:numId w:val="16"/>
        </w:numPr>
        <w:tabs>
          <w:tab w:val="num" w:pos="567"/>
        </w:tabs>
        <w:spacing w:afterLines="60" w:after="144"/>
        <w:ind w:left="709" w:hanging="283"/>
        <w:jc w:val="both"/>
        <w:rPr>
          <w:lang w:val="cs-CZ"/>
        </w:rPr>
      </w:pPr>
      <w:r w:rsidRPr="008F7358">
        <w:rPr>
          <w:lang w:val="cs-CZ"/>
        </w:rPr>
        <w:t xml:space="preserve">Smluvní strany jsou povinny se účastnit pravidelných kontrolních dnů, reagovat na zápisy ve stavebním deníku v přiměřených lhůtách a respektovat stanoviska nejen druhé smluvní strany, ale i dotčených orgánů státní správy (např. státního stavebního dohledu, ochrany životního prostředí, apod.). </w:t>
      </w:r>
    </w:p>
    <w:p w14:paraId="31204435" w14:textId="6531B8CD" w:rsidR="00D62688" w:rsidRDefault="000B7051" w:rsidP="00270C7F">
      <w:pPr>
        <w:numPr>
          <w:ilvl w:val="0"/>
          <w:numId w:val="16"/>
        </w:numPr>
        <w:tabs>
          <w:tab w:val="num" w:pos="567"/>
        </w:tabs>
        <w:spacing w:afterLines="60" w:after="144"/>
        <w:ind w:left="709" w:hanging="283"/>
        <w:jc w:val="both"/>
        <w:rPr>
          <w:lang w:val="cs-CZ"/>
        </w:rPr>
      </w:pPr>
      <w:r w:rsidRPr="008F7358">
        <w:rPr>
          <w:lang w:val="cs-CZ"/>
        </w:rPr>
        <w:t>Ostatní součinnost bude dohodnuta při kontrolách stavby nebo na kontrolních dnech.</w:t>
      </w:r>
    </w:p>
    <w:p w14:paraId="2F5D90F0" w14:textId="77777777" w:rsidR="00044393" w:rsidRDefault="00044393" w:rsidP="00044393">
      <w:pPr>
        <w:spacing w:before="120" w:after="120"/>
        <w:ind w:firstLine="0"/>
        <w:rPr>
          <w:b/>
          <w:caps/>
          <w:lang w:val="cs-CZ"/>
        </w:rPr>
      </w:pPr>
    </w:p>
    <w:p w14:paraId="66847617" w14:textId="77777777" w:rsidR="00171CF5" w:rsidRDefault="00044393" w:rsidP="00BC51AA">
      <w:pPr>
        <w:spacing w:before="120" w:after="120"/>
        <w:ind w:left="850" w:hanging="425"/>
        <w:jc w:val="center"/>
        <w:rPr>
          <w:b/>
          <w:bCs/>
        </w:rPr>
      </w:pPr>
      <w:r>
        <w:rPr>
          <w:b/>
          <w:bCs/>
        </w:rPr>
        <w:t>Článek 16</w:t>
      </w:r>
      <w:r w:rsidR="00BC51AA">
        <w:rPr>
          <w:b/>
          <w:bCs/>
        </w:rPr>
        <w:t xml:space="preserve"> </w:t>
      </w:r>
    </w:p>
    <w:p w14:paraId="6BA4BD19" w14:textId="1662C74C" w:rsidR="00044393" w:rsidRPr="00BC51AA" w:rsidRDefault="00044393" w:rsidP="00BC51AA">
      <w:pPr>
        <w:spacing w:before="120" w:after="120"/>
        <w:ind w:left="850" w:hanging="425"/>
        <w:jc w:val="center"/>
        <w:rPr>
          <w:b/>
          <w:bCs/>
        </w:rPr>
      </w:pPr>
      <w:r w:rsidRPr="00BC51AA">
        <w:rPr>
          <w:rFonts w:eastAsiaTheme="majorEastAsia" w:cstheme="majorBidi"/>
          <w:bCs/>
          <w:caps/>
          <w:color w:val="1F497D" w:themeColor="text2"/>
          <w:sz w:val="28"/>
          <w:szCs w:val="28"/>
          <w:lang w:val="cs-CZ" w:eastAsia="cs-CZ" w:bidi="ar-SA"/>
        </w:rPr>
        <w:t>UPLATNĚNÍ ZÁSADY DNSH</w:t>
      </w:r>
    </w:p>
    <w:p w14:paraId="29F74705" w14:textId="77777777" w:rsidR="00044393" w:rsidRDefault="00044393" w:rsidP="00044393">
      <w:pPr>
        <w:pStyle w:val="Bezmezer"/>
        <w:numPr>
          <w:ilvl w:val="0"/>
          <w:numId w:val="14"/>
        </w:numPr>
        <w:jc w:val="both"/>
        <w:rPr>
          <w:lang w:val="cs-CZ"/>
        </w:rPr>
      </w:pPr>
      <w:r>
        <w:rPr>
          <w:lang w:val="cs-CZ"/>
        </w:rPr>
        <w:t xml:space="preserve">Zhotovitel je povinen postupovat při provádění díla v souladu se zásadou </w:t>
      </w:r>
      <w:r w:rsidRPr="00660F1E">
        <w:rPr>
          <w:lang w:val="cs-CZ"/>
        </w:rPr>
        <w:t xml:space="preserve">Do No </w:t>
      </w:r>
      <w:proofErr w:type="spellStart"/>
      <w:r w:rsidRPr="00660F1E">
        <w:rPr>
          <w:lang w:val="cs-CZ"/>
        </w:rPr>
        <w:t>Significant</w:t>
      </w:r>
      <w:proofErr w:type="spellEnd"/>
      <w:r w:rsidRPr="00660F1E">
        <w:rPr>
          <w:lang w:val="cs-CZ"/>
        </w:rPr>
        <w:t xml:space="preserve"> </w:t>
      </w:r>
      <w:proofErr w:type="spellStart"/>
      <w:r w:rsidRPr="00660F1E">
        <w:rPr>
          <w:lang w:val="cs-CZ"/>
        </w:rPr>
        <w:t>Harm</w:t>
      </w:r>
      <w:proofErr w:type="spellEnd"/>
      <w:r w:rsidRPr="00660F1E">
        <w:rPr>
          <w:lang w:val="cs-CZ"/>
        </w:rPr>
        <w:t xml:space="preserve"> (</w:t>
      </w:r>
      <w:r>
        <w:rPr>
          <w:lang w:val="cs-CZ"/>
        </w:rPr>
        <w:t>dále jen „</w:t>
      </w:r>
      <w:r w:rsidRPr="00660F1E">
        <w:rPr>
          <w:lang w:val="cs-CZ"/>
        </w:rPr>
        <w:t>DNSH</w:t>
      </w:r>
      <w:r>
        <w:rPr>
          <w:lang w:val="cs-CZ"/>
        </w:rPr>
        <w:t>“) nebo-</w:t>
      </w:r>
      <w:proofErr w:type="spellStart"/>
      <w:r>
        <w:rPr>
          <w:lang w:val="cs-CZ"/>
        </w:rPr>
        <w:t>li</w:t>
      </w:r>
      <w:proofErr w:type="spellEnd"/>
      <w:r>
        <w:rPr>
          <w:lang w:val="cs-CZ"/>
        </w:rPr>
        <w:t xml:space="preserve"> zásadou</w:t>
      </w:r>
      <w:r w:rsidRPr="00660F1E">
        <w:rPr>
          <w:lang w:val="cs-CZ"/>
        </w:rPr>
        <w:t xml:space="preserve"> „významně nepoškozovat“ životní </w:t>
      </w:r>
      <w:r>
        <w:rPr>
          <w:lang w:val="cs-CZ"/>
        </w:rPr>
        <w:t>prostředí při realizaci projektu.</w:t>
      </w:r>
    </w:p>
    <w:p w14:paraId="0E6C43B1" w14:textId="77777777" w:rsidR="00044393" w:rsidRDefault="00044393" w:rsidP="00044393">
      <w:pPr>
        <w:pStyle w:val="Bezmezer"/>
        <w:numPr>
          <w:ilvl w:val="0"/>
          <w:numId w:val="14"/>
        </w:numPr>
        <w:jc w:val="both"/>
        <w:rPr>
          <w:lang w:val="cs-CZ"/>
        </w:rPr>
      </w:pPr>
      <w:r w:rsidRPr="00660F1E">
        <w:rPr>
          <w:lang w:val="cs-CZ"/>
        </w:rPr>
        <w:t>Podle zásady DNSH by neměly být podporovány činnosti, které by významně poškozovaly jakýkoli z šesti stanovených enviro</w:t>
      </w:r>
      <w:r>
        <w:rPr>
          <w:lang w:val="cs-CZ"/>
        </w:rPr>
        <w:t>n</w:t>
      </w:r>
      <w:r w:rsidRPr="00660F1E">
        <w:rPr>
          <w:lang w:val="cs-CZ"/>
        </w:rPr>
        <w:t xml:space="preserve">mentálních cílů: </w:t>
      </w:r>
    </w:p>
    <w:p w14:paraId="6A6D8B9B" w14:textId="77777777" w:rsidR="00044393" w:rsidRDefault="00044393" w:rsidP="00044393">
      <w:pPr>
        <w:pStyle w:val="Bezmezer"/>
        <w:numPr>
          <w:ilvl w:val="1"/>
          <w:numId w:val="14"/>
        </w:numPr>
        <w:jc w:val="both"/>
        <w:rPr>
          <w:lang w:val="cs-CZ"/>
        </w:rPr>
      </w:pPr>
      <w:r w:rsidRPr="00660F1E">
        <w:rPr>
          <w:lang w:val="cs-CZ"/>
        </w:rPr>
        <w:t xml:space="preserve">zmírňování změny klimatu, </w:t>
      </w:r>
    </w:p>
    <w:p w14:paraId="07919CE4" w14:textId="77777777" w:rsidR="00044393" w:rsidRDefault="00044393" w:rsidP="00044393">
      <w:pPr>
        <w:pStyle w:val="Bezmezer"/>
        <w:numPr>
          <w:ilvl w:val="1"/>
          <w:numId w:val="14"/>
        </w:numPr>
        <w:jc w:val="both"/>
        <w:rPr>
          <w:lang w:val="cs-CZ"/>
        </w:rPr>
      </w:pPr>
      <w:r w:rsidRPr="00660F1E">
        <w:rPr>
          <w:lang w:val="cs-CZ"/>
        </w:rPr>
        <w:t xml:space="preserve">adaptace na změnu klimatu, </w:t>
      </w:r>
    </w:p>
    <w:p w14:paraId="783C99A9" w14:textId="77777777" w:rsidR="00044393" w:rsidRDefault="00044393" w:rsidP="00044393">
      <w:pPr>
        <w:pStyle w:val="Bezmezer"/>
        <w:numPr>
          <w:ilvl w:val="1"/>
          <w:numId w:val="14"/>
        </w:numPr>
        <w:jc w:val="both"/>
        <w:rPr>
          <w:lang w:val="cs-CZ"/>
        </w:rPr>
      </w:pPr>
      <w:r w:rsidRPr="00660F1E">
        <w:rPr>
          <w:lang w:val="cs-CZ"/>
        </w:rPr>
        <w:t xml:space="preserve">udržitelné využívání a ochrana vodních a mořských zdrojů, </w:t>
      </w:r>
    </w:p>
    <w:p w14:paraId="47DFE97F" w14:textId="77777777" w:rsidR="00044393" w:rsidRDefault="00044393" w:rsidP="00044393">
      <w:pPr>
        <w:pStyle w:val="Bezmezer"/>
        <w:numPr>
          <w:ilvl w:val="1"/>
          <w:numId w:val="14"/>
        </w:numPr>
        <w:jc w:val="both"/>
        <w:rPr>
          <w:lang w:val="cs-CZ"/>
        </w:rPr>
      </w:pPr>
      <w:r w:rsidRPr="00660F1E">
        <w:rPr>
          <w:lang w:val="cs-CZ"/>
        </w:rPr>
        <w:t>oběhové hospodářství včetně předcházení vzniku odpadů a recyklace,</w:t>
      </w:r>
    </w:p>
    <w:p w14:paraId="740D85C6" w14:textId="77777777" w:rsidR="00044393" w:rsidRDefault="00044393" w:rsidP="00044393">
      <w:pPr>
        <w:pStyle w:val="Bezmezer"/>
        <w:numPr>
          <w:ilvl w:val="1"/>
          <w:numId w:val="14"/>
        </w:numPr>
        <w:jc w:val="both"/>
        <w:rPr>
          <w:lang w:val="cs-CZ"/>
        </w:rPr>
      </w:pPr>
      <w:r w:rsidRPr="00660F1E">
        <w:rPr>
          <w:lang w:val="cs-CZ"/>
        </w:rPr>
        <w:t xml:space="preserve">prevence a omezování znečištění, </w:t>
      </w:r>
    </w:p>
    <w:p w14:paraId="45D1F890" w14:textId="77777777" w:rsidR="00044393" w:rsidRPr="00660F1E" w:rsidRDefault="00044393" w:rsidP="00044393">
      <w:pPr>
        <w:pStyle w:val="Bezmezer"/>
        <w:numPr>
          <w:ilvl w:val="1"/>
          <w:numId w:val="14"/>
        </w:numPr>
        <w:jc w:val="both"/>
        <w:rPr>
          <w:lang w:val="cs-CZ"/>
        </w:rPr>
      </w:pPr>
      <w:r w:rsidRPr="00660F1E">
        <w:rPr>
          <w:lang w:val="cs-CZ"/>
        </w:rPr>
        <w:t xml:space="preserve">ochrana a obnova biodiverzity a ekosystémů.   </w:t>
      </w:r>
    </w:p>
    <w:p w14:paraId="3F8B7507" w14:textId="3899BEB9" w:rsidR="00044393" w:rsidRPr="006B6368" w:rsidRDefault="00044393" w:rsidP="006B6368">
      <w:pPr>
        <w:pStyle w:val="Bezmezer"/>
        <w:numPr>
          <w:ilvl w:val="0"/>
          <w:numId w:val="14"/>
        </w:numPr>
        <w:jc w:val="both"/>
        <w:rPr>
          <w:lang w:val="cs-CZ"/>
        </w:rPr>
      </w:pPr>
      <w:r>
        <w:rPr>
          <w:lang w:val="cs-CZ"/>
        </w:rPr>
        <w:t>Zhotovitel je povinen při předání díla objednateli doložit, jak splnil uplatnění zásady DNSH.</w:t>
      </w:r>
    </w:p>
    <w:p w14:paraId="58F5E211" w14:textId="77777777" w:rsidR="00171CF5" w:rsidRDefault="00044393" w:rsidP="00BC51AA">
      <w:pPr>
        <w:pStyle w:val="Nadpis1"/>
        <w:spacing w:before="240"/>
        <w:ind w:left="4253" w:hanging="3827"/>
        <w:jc w:val="center"/>
        <w:rPr>
          <w:sz w:val="22"/>
          <w:szCs w:val="22"/>
        </w:rPr>
      </w:pPr>
      <w:bookmarkStart w:id="16" w:name="_Toc182374939"/>
      <w:r>
        <w:rPr>
          <w:sz w:val="22"/>
          <w:szCs w:val="22"/>
        </w:rPr>
        <w:t>Článek 17</w:t>
      </w:r>
    </w:p>
    <w:p w14:paraId="05940469" w14:textId="45012BB0" w:rsidR="000B7051" w:rsidRPr="00BC51AA" w:rsidRDefault="00BC51AA" w:rsidP="00BC51AA">
      <w:pPr>
        <w:pStyle w:val="Nadpis1"/>
        <w:spacing w:before="240"/>
        <w:ind w:left="4253" w:hanging="3827"/>
        <w:jc w:val="center"/>
        <w:rPr>
          <w:b w:val="0"/>
        </w:rPr>
      </w:pPr>
      <w:r>
        <w:rPr>
          <w:sz w:val="22"/>
          <w:szCs w:val="22"/>
        </w:rPr>
        <w:t xml:space="preserve"> </w:t>
      </w:r>
      <w:r w:rsidR="000B7051" w:rsidRPr="00BC51AA">
        <w:rPr>
          <w:b w:val="0"/>
          <w:caps/>
          <w:color w:val="1F497D" w:themeColor="text2"/>
        </w:rPr>
        <w:t>Ustanovení závěrečná</w:t>
      </w:r>
      <w:bookmarkEnd w:id="16"/>
    </w:p>
    <w:p w14:paraId="1A79F348" w14:textId="77777777" w:rsidR="00D92024" w:rsidRPr="008F7358" w:rsidRDefault="00D92024" w:rsidP="00C94C4A">
      <w:pPr>
        <w:pStyle w:val="Bezmezer"/>
        <w:numPr>
          <w:ilvl w:val="0"/>
          <w:numId w:val="37"/>
        </w:numPr>
        <w:jc w:val="both"/>
        <w:rPr>
          <w:lang w:val="cs-CZ"/>
        </w:rPr>
      </w:pPr>
      <w:r w:rsidRPr="008F7358">
        <w:rPr>
          <w:lang w:val="cs-CZ"/>
        </w:rPr>
        <w:t xml:space="preserve">Práva a povinnosti smluvních stran výslovně touto smlouvou neupravené se řídí příslušnými ustanoveními zákona č. 89/2012 Sb., občanský </w:t>
      </w:r>
      <w:r w:rsidR="009932A6" w:rsidRPr="008F7358">
        <w:rPr>
          <w:lang w:val="cs-CZ"/>
        </w:rPr>
        <w:t>zákoník</w:t>
      </w:r>
      <w:r w:rsidRPr="008F7358">
        <w:rPr>
          <w:lang w:val="cs-CZ"/>
        </w:rPr>
        <w:t>.</w:t>
      </w:r>
    </w:p>
    <w:p w14:paraId="5376E167" w14:textId="77777777" w:rsidR="000B7051" w:rsidRPr="008F7358" w:rsidRDefault="000B7051" w:rsidP="00C94C4A">
      <w:pPr>
        <w:numPr>
          <w:ilvl w:val="0"/>
          <w:numId w:val="37"/>
        </w:numPr>
        <w:ind w:left="714" w:hanging="357"/>
        <w:jc w:val="both"/>
        <w:rPr>
          <w:lang w:val="cs-CZ"/>
        </w:rPr>
      </w:pPr>
      <w:r w:rsidRPr="008F7358">
        <w:rPr>
          <w:lang w:val="cs-CZ"/>
        </w:rPr>
        <w:lastRenderedPageBreak/>
        <w:t>Smluvní strany jsou s textem této smlouvy dokonale obeznámeny a prohlašují, že plně odpovídá jejich vůli.</w:t>
      </w:r>
    </w:p>
    <w:p w14:paraId="12B21ADE" w14:textId="77777777" w:rsidR="000B7051" w:rsidRPr="008F7358" w:rsidRDefault="000B7051" w:rsidP="00C94C4A">
      <w:pPr>
        <w:numPr>
          <w:ilvl w:val="0"/>
          <w:numId w:val="37"/>
        </w:numPr>
        <w:ind w:left="714" w:hanging="357"/>
        <w:jc w:val="both"/>
        <w:rPr>
          <w:lang w:val="cs-CZ"/>
        </w:rPr>
      </w:pPr>
      <w:r w:rsidRPr="008F7358">
        <w:rPr>
          <w:lang w:val="cs-CZ"/>
        </w:rPr>
        <w:t>Prohlašují dále, že uzavírají tuto smlouvy svobodně a vážně, nikoliv v tísni, omylu či za nápadně nevýhodných podmínek, což svými podpisy rovněž potvrzují.</w:t>
      </w:r>
    </w:p>
    <w:p w14:paraId="55BD6015" w14:textId="77777777" w:rsidR="00D92024" w:rsidRPr="008F7358" w:rsidRDefault="00D92024" w:rsidP="00C94C4A">
      <w:pPr>
        <w:pStyle w:val="Bezmezer"/>
        <w:numPr>
          <w:ilvl w:val="0"/>
          <w:numId w:val="37"/>
        </w:numPr>
        <w:jc w:val="both"/>
        <w:rPr>
          <w:lang w:val="cs-CZ"/>
        </w:rPr>
      </w:pPr>
      <w:r w:rsidRPr="008F7358">
        <w:rPr>
          <w:lang w:val="cs-CZ"/>
        </w:rPr>
        <w:t>Tuto smlouvu je možné měnit pouze písemnými číslovanými dodatky podepsanými oběma smluvními stranami.</w:t>
      </w:r>
    </w:p>
    <w:p w14:paraId="5D1BF0A0" w14:textId="77777777" w:rsidR="00663EF3" w:rsidRPr="008F7358" w:rsidRDefault="000B7051" w:rsidP="00C94C4A">
      <w:pPr>
        <w:numPr>
          <w:ilvl w:val="0"/>
          <w:numId w:val="37"/>
        </w:numPr>
        <w:ind w:left="714" w:hanging="357"/>
        <w:jc w:val="both"/>
        <w:rPr>
          <w:lang w:val="cs-CZ"/>
        </w:rPr>
      </w:pPr>
      <w:r w:rsidRPr="008F7358">
        <w:rPr>
          <w:lang w:val="cs-CZ"/>
        </w:rPr>
        <w:t>Platnost a účinnost této smlouvy, resp. jejich dodatků, nastává oboustranným podpisem statutárními zástupci smluvních stran.</w:t>
      </w:r>
    </w:p>
    <w:p w14:paraId="13EB12A7" w14:textId="77777777" w:rsidR="00663EF3" w:rsidRPr="008F7358" w:rsidRDefault="001D65DD" w:rsidP="00C94C4A">
      <w:pPr>
        <w:numPr>
          <w:ilvl w:val="0"/>
          <w:numId w:val="37"/>
        </w:numPr>
        <w:ind w:left="714" w:hanging="357"/>
        <w:jc w:val="both"/>
        <w:rPr>
          <w:lang w:val="cs-CZ"/>
        </w:rPr>
      </w:pPr>
      <w:r w:rsidRPr="008F7358">
        <w:rPr>
          <w:rFonts w:asciiTheme="minorHAnsi" w:hAnsiTheme="minorHAnsi" w:cs="Arial"/>
          <w:lang w:val="cs-CZ"/>
        </w:rPr>
        <w:t>Objednatel se zavazuje, že předá zhotoviteli příslušnou dokumentaci dle vyhlášky č. 231/2012 Sb., kterou se stanoví obchodní podmínky pro veřejné zakázky na stavební práce, nezbytnou k provádění díla nejpozději při podpisu této smlouvy oběma smluvními stranami. Za správnost a úplnost předané dokumentace zodpovídá objednatel.</w:t>
      </w:r>
    </w:p>
    <w:p w14:paraId="3C37530E" w14:textId="77777777" w:rsidR="00663EF3" w:rsidRPr="008F7358" w:rsidRDefault="000B7051" w:rsidP="00C94C4A">
      <w:pPr>
        <w:numPr>
          <w:ilvl w:val="0"/>
          <w:numId w:val="37"/>
        </w:numPr>
        <w:ind w:left="714" w:hanging="357"/>
        <w:jc w:val="both"/>
        <w:rPr>
          <w:lang w:val="cs-CZ"/>
        </w:rPr>
      </w:pPr>
      <w:r w:rsidRPr="008F7358">
        <w:rPr>
          <w:lang w:val="cs-CZ"/>
        </w:rPr>
        <w:t>Objednatel a zhotovitel se zavazují, že obchodní a stavebně-technické informace, které jim byly svěřeny smluvním partnerem, nezpřístupní třetím osobám bez písemného souhlasu druhého smluvního partnera, považují je za důvěrné a nezneužijí těchto informací pro jiné účely než pro plnění předmětu této smlouvy.</w:t>
      </w:r>
    </w:p>
    <w:p w14:paraId="3775925C" w14:textId="711203C6" w:rsidR="00B70849" w:rsidRPr="006B6368" w:rsidRDefault="000B7051" w:rsidP="006B6368">
      <w:pPr>
        <w:numPr>
          <w:ilvl w:val="0"/>
          <w:numId w:val="37"/>
        </w:numPr>
        <w:ind w:left="714" w:hanging="357"/>
        <w:jc w:val="both"/>
        <w:rPr>
          <w:lang w:val="cs-CZ"/>
        </w:rPr>
      </w:pPr>
      <w:r w:rsidRPr="008F7358">
        <w:rPr>
          <w:lang w:val="cs-CZ"/>
        </w:rPr>
        <w:t xml:space="preserve">Tato smlouva je vyhotovena ve čtyřech shodných výtiscích s platností originálu, oboustranně podepsaných oprávněnými zástupci smluvních stran. Objednatel přebírá dvě a zhotovitel dvě takto podepsaná vyhotovení. </w:t>
      </w:r>
    </w:p>
    <w:p w14:paraId="33DFAF2B" w14:textId="77777777" w:rsidR="000B7051" w:rsidRPr="008F7358" w:rsidRDefault="000B7051" w:rsidP="00C94C4A">
      <w:pPr>
        <w:numPr>
          <w:ilvl w:val="0"/>
          <w:numId w:val="37"/>
        </w:numPr>
        <w:suppressAutoHyphens/>
        <w:jc w:val="both"/>
        <w:rPr>
          <w:rFonts w:asciiTheme="majorHAnsi" w:hAnsiTheme="majorHAnsi" w:cs="Arial"/>
          <w:u w:val="single"/>
          <w:lang w:val="cs-CZ" w:eastAsia="ar-SA" w:bidi="ar-SA"/>
        </w:rPr>
      </w:pPr>
      <w:r w:rsidRPr="008F7358">
        <w:rPr>
          <w:rFonts w:asciiTheme="majorHAnsi" w:hAnsiTheme="majorHAnsi" w:cs="Arial"/>
          <w:u w:val="single"/>
          <w:lang w:val="cs-CZ"/>
        </w:rPr>
        <w:t>Nedílnou součást této smlouvy tvoří:</w:t>
      </w:r>
    </w:p>
    <w:p w14:paraId="59B57B84" w14:textId="77777777" w:rsidR="00B70849" w:rsidRPr="00BA4F4E" w:rsidRDefault="00B70849" w:rsidP="00B70849">
      <w:pPr>
        <w:pStyle w:val="Zkladntextodsazen31"/>
        <w:shd w:val="clear" w:color="auto" w:fill="FFFFFF" w:themeFill="background1"/>
        <w:tabs>
          <w:tab w:val="num" w:pos="851"/>
        </w:tabs>
        <w:ind w:left="851" w:firstLine="142"/>
        <w:rPr>
          <w:rFonts w:asciiTheme="majorHAnsi" w:hAnsiTheme="majorHAnsi" w:cs="Arial"/>
          <w:i/>
          <w:szCs w:val="22"/>
        </w:rPr>
      </w:pPr>
      <w:r w:rsidRPr="00BA4F4E">
        <w:rPr>
          <w:rFonts w:asciiTheme="majorHAnsi" w:hAnsiTheme="majorHAnsi" w:cs="Arial"/>
          <w:i/>
          <w:szCs w:val="22"/>
        </w:rPr>
        <w:t>Příloha č. 1: Položkový rozpočet díla</w:t>
      </w:r>
    </w:p>
    <w:p w14:paraId="225069D2" w14:textId="77777777" w:rsidR="00B70849" w:rsidRPr="00BA4F4E" w:rsidRDefault="00B70849" w:rsidP="00B70849">
      <w:pPr>
        <w:pStyle w:val="Zkladntextodsazen31"/>
        <w:shd w:val="clear" w:color="auto" w:fill="FFFFFF" w:themeFill="background1"/>
        <w:tabs>
          <w:tab w:val="num" w:pos="851"/>
        </w:tabs>
        <w:ind w:left="851" w:firstLine="142"/>
        <w:rPr>
          <w:rFonts w:asciiTheme="majorHAnsi" w:hAnsiTheme="majorHAnsi" w:cs="Arial"/>
          <w:i/>
          <w:szCs w:val="22"/>
        </w:rPr>
      </w:pPr>
      <w:r w:rsidRPr="00BA4F4E">
        <w:rPr>
          <w:rFonts w:asciiTheme="majorHAnsi" w:hAnsiTheme="majorHAnsi" w:cs="Arial"/>
          <w:i/>
          <w:szCs w:val="22"/>
        </w:rPr>
        <w:t xml:space="preserve">Příloha č. 2: Časový harmonogram realizace díla </w:t>
      </w:r>
    </w:p>
    <w:p w14:paraId="01F8623A" w14:textId="77777777" w:rsidR="00B70849" w:rsidRPr="00BA4F4E" w:rsidRDefault="00B70849" w:rsidP="00B70849">
      <w:pPr>
        <w:pStyle w:val="Zkladntextodsazen31"/>
        <w:shd w:val="clear" w:color="auto" w:fill="FFFFFF" w:themeFill="background1"/>
        <w:tabs>
          <w:tab w:val="num" w:pos="851"/>
        </w:tabs>
        <w:ind w:left="851" w:firstLine="142"/>
        <w:rPr>
          <w:rFonts w:asciiTheme="majorHAnsi" w:hAnsiTheme="majorHAnsi" w:cs="Arial"/>
          <w:i/>
          <w:szCs w:val="22"/>
        </w:rPr>
      </w:pPr>
      <w:r w:rsidRPr="00BA4F4E">
        <w:rPr>
          <w:rFonts w:asciiTheme="majorHAnsi" w:hAnsiTheme="majorHAnsi" w:cs="Arial"/>
          <w:i/>
          <w:szCs w:val="22"/>
        </w:rPr>
        <w:t>Příloha č. 3: Seznam poddodavatelů</w:t>
      </w:r>
    </w:p>
    <w:p w14:paraId="30DD02BE" w14:textId="77777777" w:rsidR="00B70849" w:rsidRPr="00BA4F4E" w:rsidRDefault="00B70849" w:rsidP="00B70849">
      <w:pPr>
        <w:pStyle w:val="Zkladntextodsazen31"/>
        <w:shd w:val="clear" w:color="auto" w:fill="FFFFFF" w:themeFill="background1"/>
        <w:tabs>
          <w:tab w:val="num" w:pos="851"/>
        </w:tabs>
        <w:ind w:left="851" w:firstLine="142"/>
        <w:rPr>
          <w:rStyle w:val="BezmezerChar"/>
          <w:rFonts w:asciiTheme="minorHAnsi" w:hAnsiTheme="minorHAnsi"/>
          <w:i/>
          <w:lang w:val="cs-CZ"/>
        </w:rPr>
      </w:pPr>
      <w:r w:rsidRPr="00BA4F4E">
        <w:rPr>
          <w:rStyle w:val="BezmezerChar"/>
          <w:rFonts w:asciiTheme="minorHAnsi" w:hAnsiTheme="minorHAnsi"/>
          <w:i/>
          <w:lang w:val="cs-CZ"/>
        </w:rPr>
        <w:t xml:space="preserve">Příloha č. 4: </w:t>
      </w:r>
      <w:r w:rsidRPr="00BA4F4E">
        <w:rPr>
          <w:rFonts w:asciiTheme="minorHAnsi" w:hAnsiTheme="minorHAnsi"/>
          <w:i/>
        </w:rPr>
        <w:t xml:space="preserve">Pojistná smlouva na </w:t>
      </w:r>
      <w:r w:rsidRPr="00BA4F4E">
        <w:rPr>
          <w:rStyle w:val="BezmezerChar"/>
          <w:rFonts w:asciiTheme="minorHAnsi" w:hAnsiTheme="minorHAnsi"/>
          <w:i/>
          <w:lang w:val="cs-CZ"/>
        </w:rPr>
        <w:t>pojištění odpovědnosti vítězného účastníka</w:t>
      </w:r>
    </w:p>
    <w:p w14:paraId="12ED2E4A" w14:textId="172ECEC2" w:rsidR="00575452" w:rsidRPr="006B6368" w:rsidRDefault="00B70849" w:rsidP="006B6368">
      <w:pPr>
        <w:pStyle w:val="Zkladntextodsazen31"/>
        <w:shd w:val="clear" w:color="auto" w:fill="FFFFFF" w:themeFill="background1"/>
        <w:tabs>
          <w:tab w:val="num" w:pos="851"/>
        </w:tabs>
        <w:ind w:left="851" w:firstLine="142"/>
        <w:rPr>
          <w:rFonts w:asciiTheme="minorHAnsi" w:hAnsiTheme="minorHAnsi"/>
          <w:i/>
          <w:szCs w:val="22"/>
          <w:lang w:eastAsia="en-US" w:bidi="en-US"/>
        </w:rPr>
      </w:pPr>
      <w:r w:rsidRPr="00BA4F4E">
        <w:rPr>
          <w:rStyle w:val="BezmezerChar"/>
          <w:rFonts w:asciiTheme="minorHAnsi" w:hAnsiTheme="minorHAnsi"/>
          <w:i/>
          <w:lang w:val="cs-CZ"/>
        </w:rPr>
        <w:t>Příloha č. 5: DNSH</w:t>
      </w:r>
    </w:p>
    <w:p w14:paraId="3B2990B2" w14:textId="77777777" w:rsidR="00773F5E" w:rsidRDefault="00773F5E" w:rsidP="00B70849">
      <w:pPr>
        <w:ind w:left="709" w:firstLine="0"/>
        <w:jc w:val="both"/>
        <w:rPr>
          <w:rFonts w:asciiTheme="majorHAnsi" w:hAnsiTheme="majorHAnsi" w:cs="Arial"/>
          <w:b/>
          <w:i/>
          <w:color w:val="0000FF"/>
          <w:u w:val="single"/>
          <w:lang w:val="cs-CZ"/>
        </w:rPr>
      </w:pPr>
    </w:p>
    <w:p w14:paraId="48C90FB3" w14:textId="116DC4F4" w:rsidR="00B70849" w:rsidRPr="00BA4F4E" w:rsidRDefault="00B70849" w:rsidP="00B70849">
      <w:pPr>
        <w:ind w:left="709" w:firstLine="0"/>
        <w:jc w:val="both"/>
        <w:rPr>
          <w:rFonts w:asciiTheme="majorHAnsi" w:hAnsiTheme="majorHAnsi" w:cs="Arial"/>
          <w:b/>
          <w:i/>
          <w:color w:val="0000FF"/>
          <w:u w:val="single"/>
          <w:lang w:val="cs-CZ"/>
        </w:rPr>
      </w:pPr>
      <w:r w:rsidRPr="00BA4F4E">
        <w:rPr>
          <w:rFonts w:asciiTheme="majorHAnsi" w:hAnsiTheme="majorHAnsi" w:cs="Arial"/>
          <w:b/>
          <w:i/>
          <w:color w:val="0000FF"/>
          <w:u w:val="single"/>
          <w:lang w:val="cs-CZ"/>
        </w:rPr>
        <w:t>Účastníci nebudou jednotlivé přílohy č. 1 a č. 3 smlouvy přikládat do nabídky jako nedílné součásti smlouvy (návrh smlouvy bude předložen bez příloh). Přílohy č. 1 a č. 3 této smlouvy účastníci předkládají samostatně v jiné části nabídky. Přílohy č. 2 a č. 4, 5 nejsou součástí nabídky.</w:t>
      </w:r>
    </w:p>
    <w:p w14:paraId="66DF8D3C" w14:textId="0B09E542" w:rsidR="000052B6" w:rsidRPr="008F7358" w:rsidRDefault="000052B6" w:rsidP="00695C50">
      <w:pPr>
        <w:ind w:firstLine="0"/>
        <w:contextualSpacing/>
        <w:jc w:val="both"/>
        <w:rPr>
          <w:rFonts w:asciiTheme="minorHAnsi" w:hAnsiTheme="minorHAnsi"/>
          <w:highlight w:val="lightGray"/>
          <w:lang w:val="cs-CZ"/>
        </w:rPr>
      </w:pPr>
    </w:p>
    <w:p w14:paraId="53BCDD30" w14:textId="77777777" w:rsidR="00C604FD" w:rsidRPr="00C37C28" w:rsidRDefault="00C604FD" w:rsidP="00C604FD">
      <w:pPr>
        <w:ind w:left="851" w:hanging="425"/>
        <w:contextualSpacing/>
        <w:jc w:val="both"/>
        <w:rPr>
          <w:rStyle w:val="Nadpis2Char"/>
          <w:rFonts w:asciiTheme="minorHAnsi" w:eastAsiaTheme="minorEastAsia" w:hAnsiTheme="minorHAnsi" w:cstheme="minorBidi"/>
          <w:b w:val="0"/>
          <w:bCs w:val="0"/>
          <w:sz w:val="22"/>
          <w:szCs w:val="22"/>
          <w:lang w:val="cs-CZ"/>
        </w:rPr>
      </w:pPr>
      <w:r>
        <w:rPr>
          <w:rFonts w:asciiTheme="minorHAnsi" w:hAnsiTheme="minorHAnsi"/>
          <w:b/>
          <w:lang w:val="cs-CZ"/>
        </w:rPr>
        <w:t xml:space="preserve">             za objednatele</w:t>
      </w:r>
      <w:r>
        <w:rPr>
          <w:rFonts w:asciiTheme="minorHAnsi" w:hAnsiTheme="minorHAnsi"/>
          <w:b/>
          <w:lang w:val="cs-CZ"/>
        </w:rPr>
        <w:tab/>
      </w:r>
      <w:r>
        <w:rPr>
          <w:rFonts w:asciiTheme="minorHAnsi" w:hAnsiTheme="minorHAnsi"/>
          <w:b/>
          <w:lang w:val="cs-CZ"/>
        </w:rPr>
        <w:tab/>
      </w:r>
      <w:r>
        <w:rPr>
          <w:rFonts w:asciiTheme="minorHAnsi" w:hAnsiTheme="minorHAnsi"/>
          <w:b/>
          <w:lang w:val="cs-CZ"/>
        </w:rPr>
        <w:tab/>
      </w:r>
      <w:r>
        <w:rPr>
          <w:rFonts w:asciiTheme="minorHAnsi" w:hAnsiTheme="minorHAnsi"/>
          <w:b/>
          <w:lang w:val="cs-CZ"/>
        </w:rPr>
        <w:tab/>
      </w:r>
      <w:r>
        <w:rPr>
          <w:rFonts w:asciiTheme="minorHAnsi" w:hAnsiTheme="minorHAnsi"/>
          <w:b/>
          <w:lang w:val="cs-CZ"/>
        </w:rPr>
        <w:tab/>
      </w:r>
      <w:r w:rsidRPr="00C37C28">
        <w:rPr>
          <w:rFonts w:asciiTheme="minorHAnsi" w:hAnsiTheme="minorHAnsi"/>
          <w:b/>
          <w:lang w:val="cs-CZ"/>
        </w:rPr>
        <w:t>za zhotovitele</w:t>
      </w:r>
    </w:p>
    <w:p w14:paraId="0F7E606B" w14:textId="77777777" w:rsidR="00C604FD" w:rsidRPr="008F7358" w:rsidRDefault="00C604FD" w:rsidP="00C604FD">
      <w:pPr>
        <w:ind w:firstLine="0"/>
        <w:contextualSpacing/>
        <w:jc w:val="both"/>
        <w:rPr>
          <w:rFonts w:asciiTheme="minorHAnsi" w:hAnsiTheme="minorHAnsi"/>
          <w:highlight w:val="lightGray"/>
          <w:lang w:val="cs-CZ"/>
        </w:rPr>
      </w:pPr>
    </w:p>
    <w:p w14:paraId="7E45A483" w14:textId="30B62D79" w:rsidR="00C604FD" w:rsidRPr="008F7358" w:rsidRDefault="00C604FD" w:rsidP="00C604FD">
      <w:pPr>
        <w:ind w:left="851" w:hanging="143"/>
        <w:contextualSpacing/>
        <w:jc w:val="both"/>
        <w:rPr>
          <w:rFonts w:asciiTheme="minorHAnsi" w:hAnsiTheme="minorHAnsi"/>
          <w:lang w:val="cs-CZ"/>
        </w:rPr>
      </w:pPr>
      <w:r w:rsidRPr="008F7358">
        <w:rPr>
          <w:rFonts w:asciiTheme="minorHAnsi" w:hAnsiTheme="minorHAnsi"/>
          <w:lang w:val="cs-CZ"/>
        </w:rPr>
        <w:t>V</w:t>
      </w:r>
      <w:r w:rsidR="00636569">
        <w:rPr>
          <w:rFonts w:asciiTheme="minorHAnsi" w:hAnsiTheme="minorHAnsi"/>
          <w:lang w:val="cs-CZ"/>
        </w:rPr>
        <w:t> Novém Sedle</w:t>
      </w:r>
      <w:r w:rsidRPr="000847FB">
        <w:rPr>
          <w:rFonts w:asciiTheme="minorHAnsi" w:hAnsiTheme="minorHAnsi"/>
          <w:lang w:val="cs-CZ"/>
        </w:rPr>
        <w:t xml:space="preserve"> </w:t>
      </w:r>
      <w:r>
        <w:rPr>
          <w:rFonts w:asciiTheme="minorHAnsi" w:hAnsiTheme="minorHAnsi"/>
          <w:lang w:val="cs-CZ"/>
        </w:rPr>
        <w:t>dne……………</w:t>
      </w:r>
      <w:r w:rsidR="00546A39">
        <w:rPr>
          <w:rFonts w:asciiTheme="minorHAnsi" w:hAnsiTheme="minorHAnsi"/>
          <w:lang w:val="cs-CZ"/>
        </w:rPr>
        <w:t>.</w:t>
      </w:r>
      <w:r w:rsidR="009D77C0">
        <w:rPr>
          <w:rFonts w:asciiTheme="minorHAnsi" w:hAnsiTheme="minorHAnsi"/>
          <w:lang w:val="cs-CZ"/>
        </w:rPr>
        <w:t xml:space="preserve">     </w:t>
      </w:r>
      <w:r w:rsidR="009D77C0">
        <w:rPr>
          <w:rFonts w:asciiTheme="minorHAnsi" w:hAnsiTheme="minorHAnsi"/>
          <w:lang w:val="cs-CZ"/>
        </w:rPr>
        <w:tab/>
      </w:r>
      <w:r w:rsidR="00B70849">
        <w:rPr>
          <w:rFonts w:asciiTheme="minorHAnsi" w:hAnsiTheme="minorHAnsi"/>
          <w:lang w:val="cs-CZ"/>
        </w:rPr>
        <w:tab/>
      </w:r>
      <w:r w:rsidR="00636569">
        <w:rPr>
          <w:rFonts w:asciiTheme="minorHAnsi" w:hAnsiTheme="minorHAnsi"/>
          <w:lang w:val="cs-CZ"/>
        </w:rPr>
        <w:tab/>
      </w:r>
      <w:r w:rsidRPr="008F7358">
        <w:rPr>
          <w:rFonts w:asciiTheme="minorHAnsi" w:hAnsiTheme="minorHAnsi"/>
          <w:lang w:val="cs-CZ"/>
        </w:rPr>
        <w:t>V……………………………..dne………………….</w:t>
      </w:r>
    </w:p>
    <w:p w14:paraId="50C525E8" w14:textId="77777777" w:rsidR="00C604FD" w:rsidRDefault="00C604FD" w:rsidP="00C604FD">
      <w:pPr>
        <w:ind w:left="851" w:hanging="425"/>
        <w:contextualSpacing/>
        <w:jc w:val="both"/>
        <w:rPr>
          <w:rFonts w:asciiTheme="minorHAnsi" w:hAnsiTheme="minorHAnsi"/>
          <w:lang w:val="cs-CZ"/>
        </w:rPr>
      </w:pPr>
    </w:p>
    <w:p w14:paraId="0972DF79" w14:textId="1C5FEA18" w:rsidR="00C604FD" w:rsidRDefault="00C604FD" w:rsidP="00C604FD">
      <w:pPr>
        <w:ind w:firstLine="0"/>
        <w:contextualSpacing/>
        <w:jc w:val="both"/>
        <w:rPr>
          <w:rFonts w:asciiTheme="minorHAnsi" w:hAnsiTheme="minorHAnsi"/>
          <w:lang w:val="cs-CZ"/>
        </w:rPr>
      </w:pPr>
    </w:p>
    <w:p w14:paraId="26A455FD" w14:textId="16B067AB" w:rsidR="00773F5E" w:rsidRDefault="00773F5E" w:rsidP="00C604FD">
      <w:pPr>
        <w:ind w:firstLine="0"/>
        <w:contextualSpacing/>
        <w:jc w:val="both"/>
        <w:rPr>
          <w:rFonts w:asciiTheme="minorHAnsi" w:hAnsiTheme="minorHAnsi"/>
          <w:lang w:val="cs-CZ"/>
        </w:rPr>
      </w:pPr>
    </w:p>
    <w:p w14:paraId="0885C1E6" w14:textId="77777777" w:rsidR="00773F5E" w:rsidRPr="008F7358" w:rsidRDefault="00773F5E" w:rsidP="00C604FD">
      <w:pPr>
        <w:ind w:firstLine="0"/>
        <w:contextualSpacing/>
        <w:jc w:val="both"/>
        <w:rPr>
          <w:rFonts w:asciiTheme="minorHAnsi" w:hAnsiTheme="minorHAnsi"/>
          <w:lang w:val="cs-CZ"/>
        </w:rPr>
      </w:pPr>
    </w:p>
    <w:p w14:paraId="16F3DC68" w14:textId="77777777" w:rsidR="00C604FD" w:rsidRPr="008F7358" w:rsidRDefault="00C604FD" w:rsidP="00C604FD">
      <w:pPr>
        <w:ind w:firstLine="0"/>
        <w:contextualSpacing/>
        <w:jc w:val="both"/>
        <w:rPr>
          <w:rFonts w:asciiTheme="minorHAnsi" w:hAnsiTheme="minorHAnsi"/>
          <w:lang w:val="cs-CZ"/>
        </w:rPr>
      </w:pPr>
    </w:p>
    <w:p w14:paraId="245B4525" w14:textId="77777777" w:rsidR="00C604FD" w:rsidRPr="008F7358" w:rsidRDefault="00C604FD" w:rsidP="00C604FD">
      <w:pPr>
        <w:ind w:left="851" w:hanging="143"/>
        <w:contextualSpacing/>
        <w:jc w:val="both"/>
        <w:rPr>
          <w:rFonts w:asciiTheme="minorHAnsi" w:hAnsiTheme="minorHAnsi"/>
          <w:lang w:val="cs-CZ"/>
        </w:rPr>
      </w:pPr>
      <w:r w:rsidRPr="008F7358">
        <w:rPr>
          <w:rFonts w:asciiTheme="minorHAnsi" w:hAnsiTheme="minorHAnsi"/>
          <w:lang w:val="cs-CZ"/>
        </w:rPr>
        <w:t>………………………………</w:t>
      </w:r>
      <w:r>
        <w:rPr>
          <w:rFonts w:asciiTheme="minorHAnsi" w:hAnsiTheme="minorHAnsi"/>
          <w:lang w:val="cs-CZ"/>
        </w:rPr>
        <w:t xml:space="preserve">……………………   </w:t>
      </w:r>
      <w:r>
        <w:rPr>
          <w:rFonts w:asciiTheme="minorHAnsi" w:hAnsiTheme="minorHAnsi"/>
          <w:lang w:val="cs-CZ"/>
        </w:rPr>
        <w:tab/>
      </w:r>
      <w:r>
        <w:rPr>
          <w:rFonts w:asciiTheme="minorHAnsi" w:hAnsiTheme="minorHAnsi"/>
          <w:lang w:val="cs-CZ"/>
        </w:rPr>
        <w:tab/>
      </w:r>
      <w:r w:rsidRPr="008F7358">
        <w:rPr>
          <w:rFonts w:asciiTheme="minorHAnsi" w:hAnsiTheme="minorHAnsi"/>
          <w:lang w:val="cs-CZ"/>
        </w:rPr>
        <w:t>…………………………………………………………</w:t>
      </w:r>
    </w:p>
    <w:p w14:paraId="5C785B3B" w14:textId="6FC77D78" w:rsidR="00C604FD" w:rsidRPr="001949B8" w:rsidRDefault="00636569" w:rsidP="00B70849">
      <w:pPr>
        <w:autoSpaceDE w:val="0"/>
        <w:autoSpaceDN w:val="0"/>
        <w:adjustRightInd w:val="0"/>
        <w:ind w:firstLine="708"/>
        <w:rPr>
          <w:rFonts w:cs="Arial"/>
          <w:b/>
          <w:lang w:val="cs-CZ"/>
        </w:rPr>
      </w:pPr>
      <w:r w:rsidRPr="00083198">
        <w:rPr>
          <w:rFonts w:asciiTheme="minorHAnsi" w:hAnsiTheme="minorHAnsi" w:cstheme="minorHAnsi"/>
          <w:b/>
          <w:lang w:val="cs-CZ"/>
        </w:rPr>
        <w:t>Robert ZELENKA</w:t>
      </w:r>
      <w:r w:rsidR="00B70849">
        <w:rPr>
          <w:rFonts w:ascii="Calibri Light" w:hAnsi="Calibri Light" w:cs="Calibri Light"/>
          <w:b/>
          <w:lang w:val="cs-CZ"/>
        </w:rPr>
        <w:tab/>
      </w:r>
      <w:r w:rsidR="00B70849">
        <w:rPr>
          <w:rFonts w:ascii="Calibri Light" w:hAnsi="Calibri Light" w:cs="Calibri Light"/>
          <w:b/>
          <w:lang w:val="cs-CZ"/>
        </w:rPr>
        <w:tab/>
      </w:r>
      <w:r w:rsidR="00B70849">
        <w:rPr>
          <w:rFonts w:asciiTheme="majorHAnsi" w:hAnsiTheme="majorHAnsi" w:cs="Arial"/>
          <w:b/>
          <w:i/>
          <w:iCs/>
          <w:color w:val="0000FF"/>
          <w:lang w:val="cs-CZ"/>
        </w:rPr>
        <w:tab/>
      </w:r>
      <w:r w:rsidR="00B70849">
        <w:rPr>
          <w:rFonts w:asciiTheme="majorHAnsi" w:hAnsiTheme="majorHAnsi" w:cs="Arial"/>
          <w:b/>
          <w:i/>
          <w:iCs/>
          <w:color w:val="0000FF"/>
          <w:lang w:val="cs-CZ"/>
        </w:rPr>
        <w:tab/>
      </w:r>
      <w:r w:rsidR="00C604FD">
        <w:rPr>
          <w:rFonts w:asciiTheme="majorHAnsi" w:hAnsiTheme="majorHAnsi" w:cs="Arial"/>
          <w:b/>
          <w:i/>
          <w:iCs/>
          <w:color w:val="0000FF"/>
          <w:lang w:val="cs-CZ"/>
        </w:rPr>
        <w:tab/>
      </w:r>
      <w:r w:rsidR="00C604FD" w:rsidRPr="0003189E">
        <w:rPr>
          <w:rFonts w:asciiTheme="majorHAnsi" w:hAnsiTheme="majorHAnsi" w:cs="Arial"/>
          <w:i/>
          <w:iCs/>
          <w:color w:val="0000FF"/>
          <w:lang w:val="cs-CZ"/>
        </w:rPr>
        <w:t>(účastník doplní</w:t>
      </w:r>
      <w:r w:rsidR="00C604FD" w:rsidRPr="0003189E">
        <w:rPr>
          <w:rStyle w:val="Siln"/>
          <w:bCs w:val="0"/>
          <w:lang w:val="cs-CZ"/>
        </w:rPr>
        <w:t xml:space="preserve"> </w:t>
      </w:r>
      <w:r w:rsidR="00C604FD" w:rsidRPr="0003189E">
        <w:rPr>
          <w:rFonts w:asciiTheme="majorHAnsi" w:hAnsiTheme="majorHAnsi" w:cs="Arial"/>
          <w:i/>
          <w:iCs/>
          <w:color w:val="0000FF"/>
          <w:lang w:val="cs-CZ"/>
        </w:rPr>
        <w:t>údaje)</w:t>
      </w:r>
    </w:p>
    <w:p w14:paraId="51761DD5" w14:textId="26B9EA6D" w:rsidR="00D419D1" w:rsidRPr="006B6368" w:rsidRDefault="00C604FD" w:rsidP="006B6368">
      <w:pPr>
        <w:autoSpaceDE w:val="0"/>
        <w:autoSpaceDN w:val="0"/>
        <w:adjustRightInd w:val="0"/>
        <w:rPr>
          <w:rStyle w:val="Nadpis2Char"/>
          <w:rFonts w:asciiTheme="minorHAnsi" w:eastAsia="Times New Roman" w:hAnsiTheme="minorHAnsi" w:cs="Arial"/>
          <w:b w:val="0"/>
          <w:bCs w:val="0"/>
          <w:sz w:val="22"/>
          <w:szCs w:val="22"/>
          <w:lang w:val="cs-CZ"/>
        </w:rPr>
      </w:pPr>
      <w:r>
        <w:rPr>
          <w:rFonts w:asciiTheme="minorHAnsi" w:hAnsiTheme="minorHAnsi" w:cs="Arial"/>
          <w:lang w:val="cs-CZ"/>
        </w:rPr>
        <w:t xml:space="preserve">starosta </w:t>
      </w:r>
      <w:r w:rsidR="00B70849">
        <w:rPr>
          <w:rFonts w:asciiTheme="minorHAnsi" w:hAnsiTheme="minorHAnsi" w:cs="Arial"/>
          <w:lang w:val="cs-CZ"/>
        </w:rPr>
        <w:t>města</w:t>
      </w:r>
      <w:r w:rsidRPr="000847FB">
        <w:rPr>
          <w:rFonts w:asciiTheme="minorHAnsi" w:hAnsiTheme="minorHAnsi" w:cs="Arial"/>
          <w:lang w:val="cs-CZ"/>
        </w:rPr>
        <w:t xml:space="preserve">        </w:t>
      </w:r>
      <w:r>
        <w:rPr>
          <w:rFonts w:asciiTheme="minorHAnsi" w:hAnsiTheme="minorHAnsi" w:cs="Arial"/>
          <w:lang w:val="cs-CZ"/>
        </w:rPr>
        <w:tab/>
      </w:r>
      <w:r>
        <w:rPr>
          <w:rFonts w:asciiTheme="minorHAnsi" w:hAnsiTheme="minorHAnsi" w:cs="Arial"/>
          <w:lang w:val="cs-CZ"/>
        </w:rPr>
        <w:tab/>
      </w:r>
      <w:r>
        <w:rPr>
          <w:rFonts w:asciiTheme="minorHAnsi" w:hAnsiTheme="minorHAnsi" w:cs="Arial"/>
          <w:lang w:val="cs-CZ"/>
        </w:rPr>
        <w:tab/>
      </w:r>
      <w:r>
        <w:rPr>
          <w:rFonts w:asciiTheme="minorHAnsi" w:hAnsiTheme="minorHAnsi" w:cs="Arial"/>
          <w:lang w:val="cs-CZ"/>
        </w:rPr>
        <w:tab/>
      </w:r>
      <w:r>
        <w:rPr>
          <w:rFonts w:asciiTheme="minorHAnsi" w:hAnsiTheme="minorHAnsi" w:cs="Arial"/>
          <w:lang w:val="cs-CZ"/>
        </w:rPr>
        <w:tab/>
      </w:r>
    </w:p>
    <w:sectPr w:rsidR="00D419D1" w:rsidRPr="006B6368" w:rsidSect="00F72490">
      <w:footerReference w:type="default" r:id="rId12"/>
      <w:headerReference w:type="first" r:id="rId13"/>
      <w:pgSz w:w="11906" w:h="16838"/>
      <w:pgMar w:top="1134" w:right="1417" w:bottom="1134" w:left="1134" w:header="426" w:footer="460"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A234AC" w14:textId="77777777" w:rsidR="00AE5650" w:rsidRDefault="00AE5650" w:rsidP="00DF3FCF">
      <w:r>
        <w:separator/>
      </w:r>
    </w:p>
  </w:endnote>
  <w:endnote w:type="continuationSeparator" w:id="0">
    <w:p w14:paraId="5C91AAF6" w14:textId="77777777" w:rsidR="00AE5650" w:rsidRDefault="00AE5650" w:rsidP="00DF3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0002AFF" w:usb1="C000247B" w:usb2="00000009" w:usb3="00000000" w:csb0="000001FF" w:csb1="00000000"/>
  </w:font>
  <w:font w:name="JohnSans Text Pro">
    <w:altName w:val="Arial"/>
    <w:panose1 w:val="00000000000000000000"/>
    <w:charset w:val="00"/>
    <w:family w:val="modern"/>
    <w:notTrueType/>
    <w:pitch w:val="variable"/>
    <w:sig w:usb0="00000007" w:usb1="00000000" w:usb2="00000000" w:usb3="00000000" w:csb0="00000093"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89556862"/>
      <w:docPartObj>
        <w:docPartGallery w:val="Page Numbers (Bottom of Page)"/>
        <w:docPartUnique/>
      </w:docPartObj>
    </w:sdtPr>
    <w:sdtEndPr/>
    <w:sdtContent>
      <w:p w14:paraId="6BFAFA40" w14:textId="3A064D02" w:rsidR="00AE5650" w:rsidRDefault="00AE5650">
        <w:pPr>
          <w:pStyle w:val="Zpat"/>
          <w:jc w:val="center"/>
        </w:pPr>
        <w:r>
          <w:fldChar w:fldCharType="begin"/>
        </w:r>
        <w:r>
          <w:instrText xml:space="preserve"> PAGE   \* MERGEFORMAT </w:instrText>
        </w:r>
        <w:r>
          <w:fldChar w:fldCharType="separate"/>
        </w:r>
        <w:r w:rsidR="00A94364">
          <w:rPr>
            <w:noProof/>
          </w:rPr>
          <w:t>- 7 -</w:t>
        </w:r>
        <w:r>
          <w:rPr>
            <w:noProof/>
          </w:rPr>
          <w:fldChar w:fldCharType="end"/>
        </w:r>
      </w:p>
    </w:sdtContent>
  </w:sdt>
  <w:p w14:paraId="165F6675" w14:textId="77777777" w:rsidR="00AE5650" w:rsidRDefault="00AE5650" w:rsidP="00DF3FCF">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3C7E5B" w14:textId="77777777" w:rsidR="00AE5650" w:rsidRDefault="00AE5650" w:rsidP="00DF3FCF">
      <w:r>
        <w:separator/>
      </w:r>
    </w:p>
  </w:footnote>
  <w:footnote w:type="continuationSeparator" w:id="0">
    <w:p w14:paraId="118D70CF" w14:textId="77777777" w:rsidR="00AE5650" w:rsidRDefault="00AE5650" w:rsidP="00DF3F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E55FFC" w14:textId="62B97A3C" w:rsidR="00AC7FF0" w:rsidRDefault="00AC7FF0">
    <w:pPr>
      <w:pStyle w:val="Zhlav"/>
    </w:pPr>
    <w:r w:rsidRPr="00DC283C">
      <w:rPr>
        <w:rFonts w:ascii="Cambria" w:hAnsi="Cambria" w:cs="Arial"/>
        <w:b/>
        <w:noProof/>
        <w:lang w:val="cs-CZ" w:eastAsia="cs-CZ" w:bidi="ar-SA"/>
      </w:rPr>
      <w:drawing>
        <wp:anchor distT="0" distB="0" distL="114300" distR="114300" simplePos="0" relativeHeight="251659264" behindDoc="1" locked="0" layoutInCell="1" allowOverlap="1" wp14:anchorId="2F411CA5" wp14:editId="009349C9">
          <wp:simplePos x="0" y="0"/>
          <wp:positionH relativeFrom="margin">
            <wp:align>left</wp:align>
          </wp:positionH>
          <wp:positionV relativeFrom="paragraph">
            <wp:posOffset>-152400</wp:posOffset>
          </wp:positionV>
          <wp:extent cx="2147677" cy="693420"/>
          <wp:effectExtent l="0" t="0" r="5080" b="0"/>
          <wp:wrapNone/>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47677" cy="6934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C283C">
      <w:rPr>
        <w:rFonts w:ascii="Calibri Light" w:hAnsi="Calibri Light" w:cs="Calibri"/>
        <w:b/>
        <w:noProof/>
        <w:sz w:val="48"/>
        <w:lang w:val="cs-CZ" w:eastAsia="cs-CZ" w:bidi="ar-SA"/>
      </w:rPr>
      <w:drawing>
        <wp:anchor distT="0" distB="0" distL="114300" distR="114300" simplePos="0" relativeHeight="251661312" behindDoc="1" locked="0" layoutInCell="1" allowOverlap="1" wp14:anchorId="4042F195" wp14:editId="03C71523">
          <wp:simplePos x="0" y="0"/>
          <wp:positionH relativeFrom="margin">
            <wp:align>right</wp:align>
          </wp:positionH>
          <wp:positionV relativeFrom="paragraph">
            <wp:posOffset>-167640</wp:posOffset>
          </wp:positionV>
          <wp:extent cx="2065326" cy="670560"/>
          <wp:effectExtent l="0" t="0" r="0" b="0"/>
          <wp:wrapNone/>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65326" cy="67056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lowerLetter"/>
      <w:lvlText w:val="%1)"/>
      <w:lvlJc w:val="left"/>
      <w:pPr>
        <w:tabs>
          <w:tab w:val="num" w:pos="1077"/>
        </w:tabs>
        <w:ind w:left="1077" w:hanging="567"/>
      </w:pPr>
    </w:lvl>
  </w:abstractNum>
  <w:abstractNum w:abstractNumId="1" w15:restartNumberingAfterBreak="0">
    <w:nsid w:val="00000024"/>
    <w:multiLevelType w:val="singleLevel"/>
    <w:tmpl w:val="00000024"/>
    <w:name w:val="WW8Num54"/>
    <w:lvl w:ilvl="0">
      <w:start w:val="1"/>
      <w:numFmt w:val="decimal"/>
      <w:lvlText w:val="4.%1."/>
      <w:lvlJc w:val="left"/>
      <w:pPr>
        <w:tabs>
          <w:tab w:val="num" w:pos="567"/>
        </w:tabs>
        <w:ind w:left="567" w:hanging="567"/>
      </w:pPr>
    </w:lvl>
  </w:abstractNum>
  <w:abstractNum w:abstractNumId="2" w15:restartNumberingAfterBreak="0">
    <w:nsid w:val="040D1E2C"/>
    <w:multiLevelType w:val="hybridMultilevel"/>
    <w:tmpl w:val="04824F46"/>
    <w:lvl w:ilvl="0" w:tplc="C68EDB9A">
      <w:start w:val="1"/>
      <w:numFmt w:val="decimal"/>
      <w:lvlText w:val="Článek %1."/>
      <w:lvlJc w:val="left"/>
      <w:pPr>
        <w:ind w:left="5039" w:hanging="360"/>
      </w:pPr>
      <w:rPr>
        <w:rFonts w:hint="default"/>
        <w:b/>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5054B88"/>
    <w:multiLevelType w:val="hybridMultilevel"/>
    <w:tmpl w:val="8F04F058"/>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364"/>
        </w:tabs>
        <w:ind w:left="1364" w:hanging="360"/>
      </w:pPr>
    </w:lvl>
    <w:lvl w:ilvl="2" w:tplc="1A3A7C2E">
      <w:start w:val="1"/>
      <w:numFmt w:val="lowerLetter"/>
      <w:lvlText w:val="%3)"/>
      <w:lvlJc w:val="left"/>
      <w:pPr>
        <w:ind w:left="2264" w:hanging="360"/>
      </w:pPr>
      <w:rPr>
        <w:rFonts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4" w15:restartNumberingAfterBreak="0">
    <w:nsid w:val="055F3500"/>
    <w:multiLevelType w:val="hybridMultilevel"/>
    <w:tmpl w:val="A260CE8E"/>
    <w:lvl w:ilvl="0" w:tplc="51E04FBE">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620"/>
        </w:tabs>
        <w:ind w:left="162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9331ED3"/>
    <w:multiLevelType w:val="hybridMultilevel"/>
    <w:tmpl w:val="8D46616A"/>
    <w:lvl w:ilvl="0" w:tplc="03CAC31C">
      <w:start w:val="20"/>
      <w:numFmt w:val="bullet"/>
      <w:lvlText w:val="-"/>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096B1214"/>
    <w:multiLevelType w:val="hybridMultilevel"/>
    <w:tmpl w:val="6E24BBF0"/>
    <w:lvl w:ilvl="0" w:tplc="04050001">
      <w:start w:val="1"/>
      <w:numFmt w:val="bullet"/>
      <w:lvlText w:val=""/>
      <w:lvlJc w:val="left"/>
      <w:pPr>
        <w:tabs>
          <w:tab w:val="num" w:pos="720"/>
        </w:tabs>
        <w:ind w:left="720" w:hanging="360"/>
      </w:pPr>
      <w:rPr>
        <w:rFonts w:ascii="Symbol" w:hAnsi="Symbol" w:hint="default"/>
        <w:b w:val="0"/>
        <w:i w:val="0"/>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0A9075FD"/>
    <w:multiLevelType w:val="hybridMultilevel"/>
    <w:tmpl w:val="E1E24014"/>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0E865517"/>
    <w:multiLevelType w:val="hybridMultilevel"/>
    <w:tmpl w:val="5756DA2A"/>
    <w:lvl w:ilvl="0" w:tplc="CA12AA62">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0EE22161"/>
    <w:multiLevelType w:val="hybridMultilevel"/>
    <w:tmpl w:val="7C32FA6A"/>
    <w:lvl w:ilvl="0" w:tplc="04050005">
      <w:start w:val="1"/>
      <w:numFmt w:val="bullet"/>
      <w:lvlText w:val=""/>
      <w:lvlJc w:val="left"/>
      <w:pPr>
        <w:ind w:left="360" w:hanging="360"/>
      </w:pPr>
      <w:rPr>
        <w:rFonts w:ascii="Wingdings" w:hAnsi="Wingdings"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0" w15:restartNumberingAfterBreak="0">
    <w:nsid w:val="12C30120"/>
    <w:multiLevelType w:val="hybridMultilevel"/>
    <w:tmpl w:val="A6E8A28A"/>
    <w:lvl w:ilvl="0" w:tplc="9474A750">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14C573C0"/>
    <w:multiLevelType w:val="hybridMultilevel"/>
    <w:tmpl w:val="7E3E9F08"/>
    <w:lvl w:ilvl="0" w:tplc="4DC87B1C">
      <w:start w:val="1"/>
      <w:numFmt w:val="decimal"/>
      <w:lvlText w:val="%1."/>
      <w:lvlJc w:val="left"/>
      <w:pPr>
        <w:tabs>
          <w:tab w:val="num" w:pos="720"/>
        </w:tabs>
        <w:ind w:left="720" w:hanging="360"/>
      </w:pPr>
      <w:rPr>
        <w:rFonts w:hint="default"/>
        <w:b w:val="0"/>
        <w:i w:val="0"/>
        <w:sz w:val="22"/>
        <w:szCs w:val="22"/>
      </w:rPr>
    </w:lvl>
    <w:lvl w:ilvl="1" w:tplc="04050019" w:tentative="1">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15AD4922"/>
    <w:multiLevelType w:val="hybridMultilevel"/>
    <w:tmpl w:val="D770714C"/>
    <w:lvl w:ilvl="0" w:tplc="8EEA2B7A">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18022F94"/>
    <w:multiLevelType w:val="hybridMultilevel"/>
    <w:tmpl w:val="F59AB71C"/>
    <w:lvl w:ilvl="0" w:tplc="60F4D25C">
      <w:numFmt w:val="bullet"/>
      <w:lvlText w:val="•"/>
      <w:lvlJc w:val="left"/>
      <w:pPr>
        <w:ind w:left="1410" w:hanging="705"/>
      </w:pPr>
      <w:rPr>
        <w:rFonts w:ascii="Calibri" w:eastAsiaTheme="minorHAnsi" w:hAnsi="Calibri" w:cs="Calibri" w:hint="default"/>
      </w:rPr>
    </w:lvl>
    <w:lvl w:ilvl="1" w:tplc="04050003">
      <w:start w:val="1"/>
      <w:numFmt w:val="bullet"/>
      <w:lvlText w:val="o"/>
      <w:lvlJc w:val="left"/>
      <w:pPr>
        <w:ind w:left="1785" w:hanging="360"/>
      </w:pPr>
      <w:rPr>
        <w:rFonts w:ascii="Courier New" w:hAnsi="Courier New" w:cs="Courier New" w:hint="default"/>
      </w:rPr>
    </w:lvl>
    <w:lvl w:ilvl="2" w:tplc="04050005">
      <w:start w:val="1"/>
      <w:numFmt w:val="bullet"/>
      <w:lvlText w:val=""/>
      <w:lvlJc w:val="left"/>
      <w:pPr>
        <w:ind w:left="2505" w:hanging="360"/>
      </w:pPr>
      <w:rPr>
        <w:rFonts w:ascii="Wingdings" w:hAnsi="Wingdings" w:hint="default"/>
      </w:rPr>
    </w:lvl>
    <w:lvl w:ilvl="3" w:tplc="04050001" w:tentative="1">
      <w:start w:val="1"/>
      <w:numFmt w:val="bullet"/>
      <w:lvlText w:val=""/>
      <w:lvlJc w:val="left"/>
      <w:pPr>
        <w:ind w:left="3225" w:hanging="360"/>
      </w:pPr>
      <w:rPr>
        <w:rFonts w:ascii="Symbol" w:hAnsi="Symbol" w:hint="default"/>
      </w:rPr>
    </w:lvl>
    <w:lvl w:ilvl="4" w:tplc="04050003" w:tentative="1">
      <w:start w:val="1"/>
      <w:numFmt w:val="bullet"/>
      <w:lvlText w:val="o"/>
      <w:lvlJc w:val="left"/>
      <w:pPr>
        <w:ind w:left="3945" w:hanging="360"/>
      </w:pPr>
      <w:rPr>
        <w:rFonts w:ascii="Courier New" w:hAnsi="Courier New" w:cs="Courier New" w:hint="default"/>
      </w:rPr>
    </w:lvl>
    <w:lvl w:ilvl="5" w:tplc="04050005" w:tentative="1">
      <w:start w:val="1"/>
      <w:numFmt w:val="bullet"/>
      <w:lvlText w:val=""/>
      <w:lvlJc w:val="left"/>
      <w:pPr>
        <w:ind w:left="4665" w:hanging="360"/>
      </w:pPr>
      <w:rPr>
        <w:rFonts w:ascii="Wingdings" w:hAnsi="Wingdings" w:hint="default"/>
      </w:rPr>
    </w:lvl>
    <w:lvl w:ilvl="6" w:tplc="04050001" w:tentative="1">
      <w:start w:val="1"/>
      <w:numFmt w:val="bullet"/>
      <w:lvlText w:val=""/>
      <w:lvlJc w:val="left"/>
      <w:pPr>
        <w:ind w:left="5385" w:hanging="360"/>
      </w:pPr>
      <w:rPr>
        <w:rFonts w:ascii="Symbol" w:hAnsi="Symbol" w:hint="default"/>
      </w:rPr>
    </w:lvl>
    <w:lvl w:ilvl="7" w:tplc="04050003" w:tentative="1">
      <w:start w:val="1"/>
      <w:numFmt w:val="bullet"/>
      <w:lvlText w:val="o"/>
      <w:lvlJc w:val="left"/>
      <w:pPr>
        <w:ind w:left="6105" w:hanging="360"/>
      </w:pPr>
      <w:rPr>
        <w:rFonts w:ascii="Courier New" w:hAnsi="Courier New" w:cs="Courier New" w:hint="default"/>
      </w:rPr>
    </w:lvl>
    <w:lvl w:ilvl="8" w:tplc="04050005" w:tentative="1">
      <w:start w:val="1"/>
      <w:numFmt w:val="bullet"/>
      <w:lvlText w:val=""/>
      <w:lvlJc w:val="left"/>
      <w:pPr>
        <w:ind w:left="6825" w:hanging="360"/>
      </w:pPr>
      <w:rPr>
        <w:rFonts w:ascii="Wingdings" w:hAnsi="Wingdings" w:hint="default"/>
      </w:rPr>
    </w:lvl>
  </w:abstractNum>
  <w:abstractNum w:abstractNumId="14" w15:restartNumberingAfterBreak="0">
    <w:nsid w:val="18890177"/>
    <w:multiLevelType w:val="hybridMultilevel"/>
    <w:tmpl w:val="DA28EF9A"/>
    <w:lvl w:ilvl="0" w:tplc="79D41A46">
      <w:start w:val="2"/>
      <w:numFmt w:val="decimal"/>
      <w:lvlText w:val="%1."/>
      <w:lvlJc w:val="left"/>
      <w:pPr>
        <w:tabs>
          <w:tab w:val="num" w:pos="786"/>
        </w:tabs>
        <w:ind w:left="786"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19A0575F"/>
    <w:multiLevelType w:val="hybridMultilevel"/>
    <w:tmpl w:val="53D8F05C"/>
    <w:lvl w:ilvl="0" w:tplc="D480E992">
      <w:start w:val="1"/>
      <w:numFmt w:val="bullet"/>
      <w:lvlText w:val=""/>
      <w:lvlJc w:val="left"/>
      <w:pPr>
        <w:tabs>
          <w:tab w:val="num" w:pos="1210"/>
        </w:tabs>
        <w:ind w:left="1210" w:hanging="360"/>
      </w:pPr>
      <w:rPr>
        <w:rFonts w:ascii="Symbol" w:hAnsi="Symbol" w:hint="default"/>
        <w:sz w:val="20"/>
        <w:szCs w:val="20"/>
      </w:rPr>
    </w:lvl>
    <w:lvl w:ilvl="1" w:tplc="A080C956">
      <w:start w:val="1"/>
      <w:numFmt w:val="decimal"/>
      <w:lvlText w:val="%2."/>
      <w:lvlJc w:val="left"/>
      <w:pPr>
        <w:tabs>
          <w:tab w:val="num" w:pos="1930"/>
        </w:tabs>
        <w:ind w:left="1930" w:hanging="360"/>
      </w:pPr>
      <w:rPr>
        <w:rFonts w:hint="default"/>
        <w:b w:val="0"/>
      </w:rPr>
    </w:lvl>
    <w:lvl w:ilvl="2" w:tplc="C352D2FC">
      <w:start w:val="68"/>
      <w:numFmt w:val="bullet"/>
      <w:lvlText w:val="-"/>
      <w:lvlJc w:val="left"/>
      <w:pPr>
        <w:ind w:left="2650" w:hanging="360"/>
      </w:pPr>
      <w:rPr>
        <w:rFonts w:ascii="Calibri" w:eastAsia="Times New Roman" w:hAnsi="Calibri" w:cs="Times New Roman" w:hint="default"/>
      </w:rPr>
    </w:lvl>
    <w:lvl w:ilvl="3" w:tplc="04050001" w:tentative="1">
      <w:start w:val="1"/>
      <w:numFmt w:val="bullet"/>
      <w:lvlText w:val=""/>
      <w:lvlJc w:val="left"/>
      <w:pPr>
        <w:tabs>
          <w:tab w:val="num" w:pos="3370"/>
        </w:tabs>
        <w:ind w:left="3370" w:hanging="360"/>
      </w:pPr>
      <w:rPr>
        <w:rFonts w:ascii="Symbol" w:hAnsi="Symbol" w:hint="default"/>
      </w:rPr>
    </w:lvl>
    <w:lvl w:ilvl="4" w:tplc="04050003" w:tentative="1">
      <w:start w:val="1"/>
      <w:numFmt w:val="bullet"/>
      <w:lvlText w:val="o"/>
      <w:lvlJc w:val="left"/>
      <w:pPr>
        <w:tabs>
          <w:tab w:val="num" w:pos="4090"/>
        </w:tabs>
        <w:ind w:left="4090" w:hanging="360"/>
      </w:pPr>
      <w:rPr>
        <w:rFonts w:ascii="Courier New" w:hAnsi="Courier New" w:cs="Courier New" w:hint="default"/>
      </w:rPr>
    </w:lvl>
    <w:lvl w:ilvl="5" w:tplc="04050005" w:tentative="1">
      <w:start w:val="1"/>
      <w:numFmt w:val="bullet"/>
      <w:lvlText w:val=""/>
      <w:lvlJc w:val="left"/>
      <w:pPr>
        <w:tabs>
          <w:tab w:val="num" w:pos="4810"/>
        </w:tabs>
        <w:ind w:left="4810" w:hanging="360"/>
      </w:pPr>
      <w:rPr>
        <w:rFonts w:ascii="Wingdings" w:hAnsi="Wingdings" w:hint="default"/>
      </w:rPr>
    </w:lvl>
    <w:lvl w:ilvl="6" w:tplc="04050001" w:tentative="1">
      <w:start w:val="1"/>
      <w:numFmt w:val="bullet"/>
      <w:lvlText w:val=""/>
      <w:lvlJc w:val="left"/>
      <w:pPr>
        <w:tabs>
          <w:tab w:val="num" w:pos="5530"/>
        </w:tabs>
        <w:ind w:left="5530" w:hanging="360"/>
      </w:pPr>
      <w:rPr>
        <w:rFonts w:ascii="Symbol" w:hAnsi="Symbol" w:hint="default"/>
      </w:rPr>
    </w:lvl>
    <w:lvl w:ilvl="7" w:tplc="04050003" w:tentative="1">
      <w:start w:val="1"/>
      <w:numFmt w:val="bullet"/>
      <w:lvlText w:val="o"/>
      <w:lvlJc w:val="left"/>
      <w:pPr>
        <w:tabs>
          <w:tab w:val="num" w:pos="6250"/>
        </w:tabs>
        <w:ind w:left="6250" w:hanging="360"/>
      </w:pPr>
      <w:rPr>
        <w:rFonts w:ascii="Courier New" w:hAnsi="Courier New" w:cs="Courier New" w:hint="default"/>
      </w:rPr>
    </w:lvl>
    <w:lvl w:ilvl="8" w:tplc="04050005" w:tentative="1">
      <w:start w:val="1"/>
      <w:numFmt w:val="bullet"/>
      <w:lvlText w:val=""/>
      <w:lvlJc w:val="left"/>
      <w:pPr>
        <w:tabs>
          <w:tab w:val="num" w:pos="6970"/>
        </w:tabs>
        <w:ind w:left="6970" w:hanging="360"/>
      </w:pPr>
      <w:rPr>
        <w:rFonts w:ascii="Wingdings" w:hAnsi="Wingdings" w:hint="default"/>
      </w:rPr>
    </w:lvl>
  </w:abstractNum>
  <w:abstractNum w:abstractNumId="16" w15:restartNumberingAfterBreak="0">
    <w:nsid w:val="19AF1242"/>
    <w:multiLevelType w:val="hybridMultilevel"/>
    <w:tmpl w:val="A260CE8E"/>
    <w:lvl w:ilvl="0" w:tplc="51E04FBE">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620"/>
        </w:tabs>
        <w:ind w:left="162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9F17AF7"/>
    <w:multiLevelType w:val="hybridMultilevel"/>
    <w:tmpl w:val="FE3E246E"/>
    <w:lvl w:ilvl="0" w:tplc="78302AD6">
      <w:start w:val="1"/>
      <w:numFmt w:val="decimal"/>
      <w:lvlText w:val="%1."/>
      <w:lvlJc w:val="left"/>
      <w:pPr>
        <w:tabs>
          <w:tab w:val="num" w:pos="720"/>
        </w:tabs>
        <w:ind w:left="720" w:hanging="360"/>
      </w:pPr>
      <w:rPr>
        <w:rFonts w:hint="default"/>
        <w:b w:val="0"/>
        <w:i w:val="0"/>
        <w:sz w:val="22"/>
        <w:szCs w:val="22"/>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1D63193A"/>
    <w:multiLevelType w:val="multilevel"/>
    <w:tmpl w:val="25348F1E"/>
    <w:lvl w:ilvl="0">
      <w:start w:val="1"/>
      <w:numFmt w:val="decimal"/>
      <w:lvlText w:val="%1."/>
      <w:lvlJc w:val="left"/>
      <w:pPr>
        <w:ind w:left="360" w:hanging="360"/>
      </w:pPr>
    </w:lvl>
    <w:lvl w:ilvl="1">
      <w:start w:val="1"/>
      <w:numFmt w:val="decimal"/>
      <w:pStyle w:val="Styl5-1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796627E"/>
    <w:multiLevelType w:val="hybridMultilevel"/>
    <w:tmpl w:val="B44A2A7A"/>
    <w:lvl w:ilvl="0" w:tplc="C352D2FC">
      <w:start w:val="68"/>
      <w:numFmt w:val="bullet"/>
      <w:lvlText w:val="-"/>
      <w:lvlJc w:val="left"/>
      <w:pPr>
        <w:tabs>
          <w:tab w:val="num" w:pos="720"/>
        </w:tabs>
        <w:ind w:left="720" w:hanging="360"/>
      </w:pPr>
      <w:rPr>
        <w:rFonts w:ascii="Calibri" w:eastAsia="Times New Roman" w:hAnsi="Calibri" w:cs="Times New Roman"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288A74AC"/>
    <w:multiLevelType w:val="hybridMultilevel"/>
    <w:tmpl w:val="6DEEC416"/>
    <w:lvl w:ilvl="0" w:tplc="04050001">
      <w:start w:val="1"/>
      <w:numFmt w:val="bullet"/>
      <w:lvlText w:val=""/>
      <w:lvlJc w:val="left"/>
      <w:pPr>
        <w:ind w:left="870" w:hanging="360"/>
      </w:pPr>
      <w:rPr>
        <w:rFonts w:ascii="Symbol" w:hAnsi="Symbol" w:hint="default"/>
      </w:rPr>
    </w:lvl>
    <w:lvl w:ilvl="1" w:tplc="04050003">
      <w:start w:val="1"/>
      <w:numFmt w:val="bullet"/>
      <w:lvlText w:val="o"/>
      <w:lvlJc w:val="left"/>
      <w:pPr>
        <w:ind w:left="1590" w:hanging="360"/>
      </w:pPr>
      <w:rPr>
        <w:rFonts w:ascii="Courier New" w:hAnsi="Courier New" w:cs="Courier New" w:hint="default"/>
      </w:rPr>
    </w:lvl>
    <w:lvl w:ilvl="2" w:tplc="04050005">
      <w:start w:val="1"/>
      <w:numFmt w:val="bullet"/>
      <w:lvlText w:val=""/>
      <w:lvlJc w:val="left"/>
      <w:pPr>
        <w:ind w:left="2310" w:hanging="360"/>
      </w:pPr>
      <w:rPr>
        <w:rFonts w:ascii="Wingdings" w:hAnsi="Wingdings" w:hint="default"/>
      </w:rPr>
    </w:lvl>
    <w:lvl w:ilvl="3" w:tplc="04050001">
      <w:start w:val="1"/>
      <w:numFmt w:val="bullet"/>
      <w:lvlText w:val=""/>
      <w:lvlJc w:val="left"/>
      <w:pPr>
        <w:ind w:left="3030" w:hanging="360"/>
      </w:pPr>
      <w:rPr>
        <w:rFonts w:ascii="Symbol" w:hAnsi="Symbol" w:hint="default"/>
      </w:rPr>
    </w:lvl>
    <w:lvl w:ilvl="4" w:tplc="04050003">
      <w:start w:val="1"/>
      <w:numFmt w:val="bullet"/>
      <w:lvlText w:val="o"/>
      <w:lvlJc w:val="left"/>
      <w:pPr>
        <w:ind w:left="3750" w:hanging="360"/>
      </w:pPr>
      <w:rPr>
        <w:rFonts w:ascii="Courier New" w:hAnsi="Courier New" w:cs="Courier New" w:hint="default"/>
      </w:rPr>
    </w:lvl>
    <w:lvl w:ilvl="5" w:tplc="04050005">
      <w:start w:val="1"/>
      <w:numFmt w:val="bullet"/>
      <w:lvlText w:val=""/>
      <w:lvlJc w:val="left"/>
      <w:pPr>
        <w:ind w:left="4470" w:hanging="360"/>
      </w:pPr>
      <w:rPr>
        <w:rFonts w:ascii="Wingdings" w:hAnsi="Wingdings" w:hint="default"/>
      </w:rPr>
    </w:lvl>
    <w:lvl w:ilvl="6" w:tplc="04050001">
      <w:start w:val="1"/>
      <w:numFmt w:val="bullet"/>
      <w:lvlText w:val=""/>
      <w:lvlJc w:val="left"/>
      <w:pPr>
        <w:ind w:left="5190" w:hanging="360"/>
      </w:pPr>
      <w:rPr>
        <w:rFonts w:ascii="Symbol" w:hAnsi="Symbol" w:hint="default"/>
      </w:rPr>
    </w:lvl>
    <w:lvl w:ilvl="7" w:tplc="04050003">
      <w:start w:val="1"/>
      <w:numFmt w:val="bullet"/>
      <w:lvlText w:val="o"/>
      <w:lvlJc w:val="left"/>
      <w:pPr>
        <w:ind w:left="5910" w:hanging="360"/>
      </w:pPr>
      <w:rPr>
        <w:rFonts w:ascii="Courier New" w:hAnsi="Courier New" w:cs="Courier New" w:hint="default"/>
      </w:rPr>
    </w:lvl>
    <w:lvl w:ilvl="8" w:tplc="04050005">
      <w:start w:val="1"/>
      <w:numFmt w:val="bullet"/>
      <w:lvlText w:val=""/>
      <w:lvlJc w:val="left"/>
      <w:pPr>
        <w:ind w:left="6630" w:hanging="360"/>
      </w:pPr>
      <w:rPr>
        <w:rFonts w:ascii="Wingdings" w:hAnsi="Wingdings" w:hint="default"/>
      </w:rPr>
    </w:lvl>
  </w:abstractNum>
  <w:abstractNum w:abstractNumId="21" w15:restartNumberingAfterBreak="0">
    <w:nsid w:val="2BB874D8"/>
    <w:multiLevelType w:val="hybridMultilevel"/>
    <w:tmpl w:val="C7386AFC"/>
    <w:lvl w:ilvl="0" w:tplc="A6A244FC">
      <w:start w:val="1"/>
      <w:numFmt w:val="decimal"/>
      <w:lvlText w:val="%1."/>
      <w:lvlJc w:val="left"/>
      <w:pPr>
        <w:ind w:left="846" w:hanging="420"/>
      </w:pPr>
      <w:rPr>
        <w:rFonts w:hint="default"/>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22" w15:restartNumberingAfterBreak="0">
    <w:nsid w:val="38AB2836"/>
    <w:multiLevelType w:val="hybridMultilevel"/>
    <w:tmpl w:val="C4C074A6"/>
    <w:lvl w:ilvl="0" w:tplc="ABF0AB44">
      <w:start w:val="1"/>
      <w:numFmt w:val="decimal"/>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3" w15:restartNumberingAfterBreak="0">
    <w:nsid w:val="3B2E14E7"/>
    <w:multiLevelType w:val="hybridMultilevel"/>
    <w:tmpl w:val="E6C6E48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3CE861EA"/>
    <w:multiLevelType w:val="hybridMultilevel"/>
    <w:tmpl w:val="4AD2B224"/>
    <w:lvl w:ilvl="0" w:tplc="04050001">
      <w:start w:val="1"/>
      <w:numFmt w:val="bullet"/>
      <w:lvlText w:val=""/>
      <w:lvlJc w:val="left"/>
      <w:pPr>
        <w:ind w:left="2432" w:hanging="360"/>
      </w:pPr>
      <w:rPr>
        <w:rFonts w:ascii="Symbol" w:hAnsi="Symbol" w:hint="default"/>
      </w:rPr>
    </w:lvl>
    <w:lvl w:ilvl="1" w:tplc="04050019" w:tentative="1">
      <w:start w:val="1"/>
      <w:numFmt w:val="lowerLetter"/>
      <w:lvlText w:val="%2."/>
      <w:lvlJc w:val="left"/>
      <w:pPr>
        <w:ind w:left="3152" w:hanging="360"/>
      </w:pPr>
    </w:lvl>
    <w:lvl w:ilvl="2" w:tplc="0405001B" w:tentative="1">
      <w:start w:val="1"/>
      <w:numFmt w:val="lowerRoman"/>
      <w:lvlText w:val="%3."/>
      <w:lvlJc w:val="right"/>
      <w:pPr>
        <w:ind w:left="3872" w:hanging="180"/>
      </w:pPr>
    </w:lvl>
    <w:lvl w:ilvl="3" w:tplc="0405000F" w:tentative="1">
      <w:start w:val="1"/>
      <w:numFmt w:val="decimal"/>
      <w:lvlText w:val="%4."/>
      <w:lvlJc w:val="left"/>
      <w:pPr>
        <w:ind w:left="4592" w:hanging="360"/>
      </w:pPr>
    </w:lvl>
    <w:lvl w:ilvl="4" w:tplc="04050019" w:tentative="1">
      <w:start w:val="1"/>
      <w:numFmt w:val="lowerLetter"/>
      <w:lvlText w:val="%5."/>
      <w:lvlJc w:val="left"/>
      <w:pPr>
        <w:ind w:left="5312" w:hanging="360"/>
      </w:pPr>
    </w:lvl>
    <w:lvl w:ilvl="5" w:tplc="0405001B" w:tentative="1">
      <w:start w:val="1"/>
      <w:numFmt w:val="lowerRoman"/>
      <w:lvlText w:val="%6."/>
      <w:lvlJc w:val="right"/>
      <w:pPr>
        <w:ind w:left="6032" w:hanging="180"/>
      </w:pPr>
    </w:lvl>
    <w:lvl w:ilvl="6" w:tplc="0405000F" w:tentative="1">
      <w:start w:val="1"/>
      <w:numFmt w:val="decimal"/>
      <w:lvlText w:val="%7."/>
      <w:lvlJc w:val="left"/>
      <w:pPr>
        <w:ind w:left="6752" w:hanging="360"/>
      </w:pPr>
    </w:lvl>
    <w:lvl w:ilvl="7" w:tplc="04050019" w:tentative="1">
      <w:start w:val="1"/>
      <w:numFmt w:val="lowerLetter"/>
      <w:lvlText w:val="%8."/>
      <w:lvlJc w:val="left"/>
      <w:pPr>
        <w:ind w:left="7472" w:hanging="360"/>
      </w:pPr>
    </w:lvl>
    <w:lvl w:ilvl="8" w:tplc="0405001B" w:tentative="1">
      <w:start w:val="1"/>
      <w:numFmt w:val="lowerRoman"/>
      <w:lvlText w:val="%9."/>
      <w:lvlJc w:val="right"/>
      <w:pPr>
        <w:ind w:left="8192" w:hanging="180"/>
      </w:pPr>
    </w:lvl>
  </w:abstractNum>
  <w:abstractNum w:abstractNumId="25" w15:restartNumberingAfterBreak="0">
    <w:nsid w:val="41FC1660"/>
    <w:multiLevelType w:val="hybridMultilevel"/>
    <w:tmpl w:val="0F6E7282"/>
    <w:lvl w:ilvl="0" w:tplc="C352D2FC">
      <w:start w:val="68"/>
      <w:numFmt w:val="bullet"/>
      <w:lvlText w:val="-"/>
      <w:lvlJc w:val="left"/>
      <w:pPr>
        <w:tabs>
          <w:tab w:val="num" w:pos="720"/>
        </w:tabs>
        <w:ind w:left="720" w:hanging="360"/>
      </w:pPr>
      <w:rPr>
        <w:rFonts w:ascii="Calibri" w:eastAsia="Times New Roman" w:hAnsi="Calibri" w:cs="Times New Roman"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49F031C5"/>
    <w:multiLevelType w:val="multilevel"/>
    <w:tmpl w:val="46C66780"/>
    <w:lvl w:ilvl="0">
      <w:start w:val="1"/>
      <w:numFmt w:val="decimal"/>
      <w:lvlText w:val="%1."/>
      <w:lvlJc w:val="right"/>
      <w:pPr>
        <w:ind w:left="357" w:hanging="69"/>
      </w:pPr>
      <w:rPr>
        <w:rFonts w:hint="default"/>
      </w:rPr>
    </w:lvl>
    <w:lvl w:ilvl="1">
      <w:start w:val="1"/>
      <w:numFmt w:val="decimal"/>
      <w:lvlText w:val="%1.%2."/>
      <w:lvlJc w:val="right"/>
      <w:pPr>
        <w:ind w:left="499" w:hanging="357"/>
      </w:pPr>
      <w:rPr>
        <w:rFonts w:hint="default"/>
        <w:b w:val="0"/>
      </w:rPr>
    </w:lvl>
    <w:lvl w:ilvl="2">
      <w:start w:val="1"/>
      <w:numFmt w:val="decimal"/>
      <w:lvlText w:val="%1.%2.%3."/>
      <w:lvlJc w:val="right"/>
      <w:pPr>
        <w:ind w:left="2088" w:hanging="244"/>
      </w:pPr>
      <w:rPr>
        <w:rFonts w:hint="default"/>
      </w:rPr>
    </w:lvl>
    <w:lvl w:ilvl="3">
      <w:numFmt w:val="bullet"/>
      <w:lvlText w:val="•"/>
      <w:lvlJc w:val="left"/>
      <w:pPr>
        <w:ind w:left="1038" w:hanging="357"/>
      </w:pPr>
      <w:rPr>
        <w:rFonts w:ascii="Calibri" w:eastAsiaTheme="minorHAnsi" w:hAnsi="Calibri" w:cs="Calibri" w:hint="default"/>
      </w:rPr>
    </w:lvl>
    <w:lvl w:ilvl="4">
      <w:start w:val="1"/>
      <w:numFmt w:val="decimal"/>
      <w:lvlText w:val="%1.%2.%3.%4.%5."/>
      <w:lvlJc w:val="left"/>
      <w:pPr>
        <w:ind w:left="1265" w:hanging="357"/>
      </w:pPr>
      <w:rPr>
        <w:rFonts w:hint="default"/>
      </w:rPr>
    </w:lvl>
    <w:lvl w:ilvl="5">
      <w:start w:val="1"/>
      <w:numFmt w:val="bullet"/>
      <w:lvlText w:val=""/>
      <w:lvlJc w:val="left"/>
      <w:pPr>
        <w:ind w:left="1492" w:hanging="357"/>
      </w:pPr>
      <w:rPr>
        <w:rFonts w:ascii="Symbol" w:hAnsi="Symbol" w:hint="default"/>
      </w:rPr>
    </w:lvl>
    <w:lvl w:ilvl="6">
      <w:start w:val="1"/>
      <w:numFmt w:val="decimal"/>
      <w:lvlText w:val="%1.%2.%3.%4.%5.%6.%7."/>
      <w:lvlJc w:val="left"/>
      <w:pPr>
        <w:ind w:left="1719" w:hanging="357"/>
      </w:pPr>
      <w:rPr>
        <w:rFonts w:hint="default"/>
      </w:rPr>
    </w:lvl>
    <w:lvl w:ilvl="7">
      <w:start w:val="1"/>
      <w:numFmt w:val="decimal"/>
      <w:lvlText w:val="%1.%2.%3.%4.%5.%6.%7.%8."/>
      <w:lvlJc w:val="left"/>
      <w:pPr>
        <w:ind w:left="1946" w:hanging="357"/>
      </w:pPr>
      <w:rPr>
        <w:rFonts w:hint="default"/>
      </w:rPr>
    </w:lvl>
    <w:lvl w:ilvl="8">
      <w:start w:val="1"/>
      <w:numFmt w:val="decimal"/>
      <w:lvlText w:val="%1.%2.%3.%4.%5.%6.%7.%8.%9."/>
      <w:lvlJc w:val="left"/>
      <w:pPr>
        <w:ind w:left="2173" w:hanging="357"/>
      </w:pPr>
      <w:rPr>
        <w:rFonts w:hint="default"/>
      </w:rPr>
    </w:lvl>
  </w:abstractNum>
  <w:abstractNum w:abstractNumId="27" w15:restartNumberingAfterBreak="0">
    <w:nsid w:val="4E8E6729"/>
    <w:multiLevelType w:val="hybridMultilevel"/>
    <w:tmpl w:val="BA18D43A"/>
    <w:lvl w:ilvl="0" w:tplc="552A8F9A">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F4E3A7A"/>
    <w:multiLevelType w:val="hybridMultilevel"/>
    <w:tmpl w:val="5446714A"/>
    <w:lvl w:ilvl="0" w:tplc="546E63F2">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4FEB2B50"/>
    <w:multiLevelType w:val="hybridMultilevel"/>
    <w:tmpl w:val="8BFAA1FC"/>
    <w:lvl w:ilvl="0" w:tplc="C9E8884E">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50E94D16"/>
    <w:multiLevelType w:val="hybridMultilevel"/>
    <w:tmpl w:val="FE0807C0"/>
    <w:lvl w:ilvl="0" w:tplc="CA58243C">
      <w:start w:val="1"/>
      <w:numFmt w:val="decimal"/>
      <w:lvlText w:val="%1."/>
      <w:lvlJc w:val="left"/>
      <w:pPr>
        <w:tabs>
          <w:tab w:val="num" w:pos="1068"/>
        </w:tabs>
        <w:ind w:left="1068" w:hanging="360"/>
      </w:pPr>
      <w:rPr>
        <w:color w:val="auto"/>
      </w:rPr>
    </w:lvl>
    <w:lvl w:ilvl="1" w:tplc="FFFFFFFF" w:tentative="1">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tentative="1">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31" w15:restartNumberingAfterBreak="0">
    <w:nsid w:val="51991C72"/>
    <w:multiLevelType w:val="hybridMultilevel"/>
    <w:tmpl w:val="104C9298"/>
    <w:lvl w:ilvl="0" w:tplc="0405000F">
      <w:start w:val="1"/>
      <w:numFmt w:val="decimal"/>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32" w15:restartNumberingAfterBreak="0">
    <w:nsid w:val="568F6EB1"/>
    <w:multiLevelType w:val="hybridMultilevel"/>
    <w:tmpl w:val="3D8801B0"/>
    <w:lvl w:ilvl="0" w:tplc="DDF20C7C">
      <w:start w:val="1"/>
      <w:numFmt w:val="decimal"/>
      <w:lvlText w:val="%1."/>
      <w:lvlJc w:val="left"/>
      <w:pPr>
        <w:tabs>
          <w:tab w:val="num" w:pos="720"/>
        </w:tabs>
        <w:ind w:left="720" w:hanging="360"/>
      </w:pPr>
      <w:rPr>
        <w:b w:val="0"/>
        <w:sz w:val="22"/>
        <w:szCs w:val="22"/>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5C545772"/>
    <w:multiLevelType w:val="hybridMultilevel"/>
    <w:tmpl w:val="FE0807C0"/>
    <w:lvl w:ilvl="0" w:tplc="CA58243C">
      <w:start w:val="1"/>
      <w:numFmt w:val="decimal"/>
      <w:lvlText w:val="%1."/>
      <w:lvlJc w:val="left"/>
      <w:pPr>
        <w:tabs>
          <w:tab w:val="num" w:pos="1068"/>
        </w:tabs>
        <w:ind w:left="1068" w:hanging="360"/>
      </w:pPr>
      <w:rPr>
        <w:color w:val="auto"/>
      </w:rPr>
    </w:lvl>
    <w:lvl w:ilvl="1" w:tplc="FFFFFFFF" w:tentative="1">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tentative="1">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34" w15:restartNumberingAfterBreak="0">
    <w:nsid w:val="5D414274"/>
    <w:multiLevelType w:val="hybridMultilevel"/>
    <w:tmpl w:val="43F80712"/>
    <w:lvl w:ilvl="0" w:tplc="7E10B1DC">
      <w:start w:val="1"/>
      <w:numFmt w:val="decimal"/>
      <w:pStyle w:val="NormlnOdsazen"/>
      <w:lvlText w:val="7.%1."/>
      <w:lvlJc w:val="left"/>
      <w:pPr>
        <w:tabs>
          <w:tab w:val="num" w:pos="924"/>
        </w:tabs>
        <w:ind w:left="924" w:hanging="567"/>
      </w:pPr>
      <w:rPr>
        <w:rFonts w:hint="default"/>
        <w:b w:val="0"/>
      </w:rPr>
    </w:lvl>
    <w:lvl w:ilvl="1" w:tplc="F3A6BFF2">
      <w:start w:val="1"/>
      <w:numFmt w:val="bullet"/>
      <w:lvlText w:val="-"/>
      <w:lvlJc w:val="left"/>
      <w:pPr>
        <w:tabs>
          <w:tab w:val="num" w:pos="1440"/>
        </w:tabs>
        <w:ind w:left="1440" w:hanging="360"/>
      </w:pPr>
      <w:rPr>
        <w:rFonts w:ascii="Arial" w:eastAsia="Times New Roman" w:hAnsi="Arial" w:cs="Arial"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5" w15:restartNumberingAfterBreak="0">
    <w:nsid w:val="5D5A7DC6"/>
    <w:multiLevelType w:val="multilevel"/>
    <w:tmpl w:val="FE3CD47E"/>
    <w:lvl w:ilvl="0">
      <w:start w:val="1"/>
      <w:numFmt w:val="decimal"/>
      <w:pStyle w:val="Styl1"/>
      <w:lvlText w:val="%1."/>
      <w:lvlJc w:val="left"/>
      <w:pPr>
        <w:ind w:left="1146" w:hanging="360"/>
      </w:pPr>
      <w:rPr>
        <w:rFonts w:hint="default"/>
        <w:sz w:val="28"/>
        <w:szCs w:val="28"/>
      </w:rPr>
    </w:lvl>
    <w:lvl w:ilvl="1">
      <w:start w:val="1"/>
      <w:numFmt w:val="decimal"/>
      <w:pStyle w:val="Styl2"/>
      <w:isLgl/>
      <w:lvlText w:val="%1.%2."/>
      <w:lvlJc w:val="left"/>
      <w:pPr>
        <w:ind w:left="1866" w:hanging="720"/>
      </w:pPr>
      <w:rPr>
        <w:rFonts w:hint="default"/>
      </w:rPr>
    </w:lvl>
    <w:lvl w:ilvl="2">
      <w:start w:val="1"/>
      <w:numFmt w:val="decimal"/>
      <w:pStyle w:val="Styl3"/>
      <w:isLgl/>
      <w:lvlText w:val="%1.%2.%3."/>
      <w:lvlJc w:val="left"/>
      <w:pPr>
        <w:ind w:left="2226" w:hanging="720"/>
      </w:pPr>
      <w:rPr>
        <w:rFonts w:hint="default"/>
        <w:b w:val="0"/>
        <w:sz w:val="22"/>
        <w:szCs w:val="22"/>
      </w:rPr>
    </w:lvl>
    <w:lvl w:ilvl="3">
      <w:start w:val="1"/>
      <w:numFmt w:val="decimal"/>
      <w:isLgl/>
      <w:lvlText w:val="%1.%2.%3.%4."/>
      <w:lvlJc w:val="left"/>
      <w:pPr>
        <w:ind w:left="2946" w:hanging="1080"/>
      </w:pPr>
      <w:rPr>
        <w:rFonts w:hint="default"/>
      </w:rPr>
    </w:lvl>
    <w:lvl w:ilvl="4">
      <w:start w:val="1"/>
      <w:numFmt w:val="decimal"/>
      <w:isLgl/>
      <w:lvlText w:val="%1.%2.%3.%4.%5."/>
      <w:lvlJc w:val="left"/>
      <w:pPr>
        <w:ind w:left="3306" w:hanging="1080"/>
      </w:pPr>
      <w:rPr>
        <w:rFonts w:hint="default"/>
      </w:rPr>
    </w:lvl>
    <w:lvl w:ilvl="5">
      <w:start w:val="1"/>
      <w:numFmt w:val="decimal"/>
      <w:isLgl/>
      <w:lvlText w:val="%1.%2.%3.%4.%5.%6."/>
      <w:lvlJc w:val="left"/>
      <w:pPr>
        <w:ind w:left="4026" w:hanging="1440"/>
      </w:pPr>
      <w:rPr>
        <w:rFonts w:hint="default"/>
      </w:rPr>
    </w:lvl>
    <w:lvl w:ilvl="6">
      <w:start w:val="1"/>
      <w:numFmt w:val="decimal"/>
      <w:isLgl/>
      <w:lvlText w:val="%1.%2.%3.%4.%5.%6.%7."/>
      <w:lvlJc w:val="left"/>
      <w:pPr>
        <w:ind w:left="4746" w:hanging="1800"/>
      </w:pPr>
      <w:rPr>
        <w:rFonts w:hint="default"/>
      </w:rPr>
    </w:lvl>
    <w:lvl w:ilvl="7">
      <w:start w:val="1"/>
      <w:numFmt w:val="decimal"/>
      <w:isLgl/>
      <w:lvlText w:val="%1.%2.%3.%4.%5.%6.%7.%8."/>
      <w:lvlJc w:val="left"/>
      <w:pPr>
        <w:ind w:left="5106" w:hanging="1800"/>
      </w:pPr>
      <w:rPr>
        <w:rFonts w:hint="default"/>
      </w:rPr>
    </w:lvl>
    <w:lvl w:ilvl="8">
      <w:start w:val="1"/>
      <w:numFmt w:val="decimal"/>
      <w:isLgl/>
      <w:lvlText w:val="%1.%2.%3.%4.%5.%6.%7.%8.%9."/>
      <w:lvlJc w:val="left"/>
      <w:pPr>
        <w:ind w:left="5826" w:hanging="2160"/>
      </w:pPr>
      <w:rPr>
        <w:rFonts w:hint="default"/>
      </w:rPr>
    </w:lvl>
  </w:abstractNum>
  <w:abstractNum w:abstractNumId="36" w15:restartNumberingAfterBreak="0">
    <w:nsid w:val="60C40DC0"/>
    <w:multiLevelType w:val="hybridMultilevel"/>
    <w:tmpl w:val="3D8801B0"/>
    <w:lvl w:ilvl="0" w:tplc="DDF20C7C">
      <w:start w:val="1"/>
      <w:numFmt w:val="decimal"/>
      <w:lvlText w:val="%1."/>
      <w:lvlJc w:val="left"/>
      <w:pPr>
        <w:tabs>
          <w:tab w:val="num" w:pos="720"/>
        </w:tabs>
        <w:ind w:left="720" w:hanging="360"/>
      </w:pPr>
      <w:rPr>
        <w:b w:val="0"/>
        <w:sz w:val="22"/>
        <w:szCs w:val="22"/>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15:restartNumberingAfterBreak="0">
    <w:nsid w:val="6815446A"/>
    <w:multiLevelType w:val="hybridMultilevel"/>
    <w:tmpl w:val="C972C4C6"/>
    <w:lvl w:ilvl="0" w:tplc="04050001">
      <w:start w:val="1"/>
      <w:numFmt w:val="bullet"/>
      <w:lvlText w:val=""/>
      <w:lvlJc w:val="left"/>
      <w:pPr>
        <w:ind w:left="1353" w:hanging="360"/>
      </w:pPr>
      <w:rPr>
        <w:rFonts w:ascii="Symbol" w:hAnsi="Symbol" w:hint="default"/>
      </w:rPr>
    </w:lvl>
    <w:lvl w:ilvl="1" w:tplc="04050003" w:tentative="1">
      <w:start w:val="1"/>
      <w:numFmt w:val="bullet"/>
      <w:lvlText w:val="o"/>
      <w:lvlJc w:val="left"/>
      <w:pPr>
        <w:ind w:left="2073" w:hanging="360"/>
      </w:pPr>
      <w:rPr>
        <w:rFonts w:ascii="Courier New" w:hAnsi="Courier New" w:cs="Courier New" w:hint="default"/>
      </w:rPr>
    </w:lvl>
    <w:lvl w:ilvl="2" w:tplc="04050005" w:tentative="1">
      <w:start w:val="1"/>
      <w:numFmt w:val="bullet"/>
      <w:lvlText w:val=""/>
      <w:lvlJc w:val="left"/>
      <w:pPr>
        <w:ind w:left="2793" w:hanging="360"/>
      </w:pPr>
      <w:rPr>
        <w:rFonts w:ascii="Wingdings" w:hAnsi="Wingdings" w:hint="default"/>
      </w:rPr>
    </w:lvl>
    <w:lvl w:ilvl="3" w:tplc="04050001" w:tentative="1">
      <w:start w:val="1"/>
      <w:numFmt w:val="bullet"/>
      <w:lvlText w:val=""/>
      <w:lvlJc w:val="left"/>
      <w:pPr>
        <w:ind w:left="3513" w:hanging="360"/>
      </w:pPr>
      <w:rPr>
        <w:rFonts w:ascii="Symbol" w:hAnsi="Symbol" w:hint="default"/>
      </w:rPr>
    </w:lvl>
    <w:lvl w:ilvl="4" w:tplc="04050003" w:tentative="1">
      <w:start w:val="1"/>
      <w:numFmt w:val="bullet"/>
      <w:lvlText w:val="o"/>
      <w:lvlJc w:val="left"/>
      <w:pPr>
        <w:ind w:left="4233" w:hanging="360"/>
      </w:pPr>
      <w:rPr>
        <w:rFonts w:ascii="Courier New" w:hAnsi="Courier New" w:cs="Courier New" w:hint="default"/>
      </w:rPr>
    </w:lvl>
    <w:lvl w:ilvl="5" w:tplc="04050005" w:tentative="1">
      <w:start w:val="1"/>
      <w:numFmt w:val="bullet"/>
      <w:lvlText w:val=""/>
      <w:lvlJc w:val="left"/>
      <w:pPr>
        <w:ind w:left="4953" w:hanging="360"/>
      </w:pPr>
      <w:rPr>
        <w:rFonts w:ascii="Wingdings" w:hAnsi="Wingdings" w:hint="default"/>
      </w:rPr>
    </w:lvl>
    <w:lvl w:ilvl="6" w:tplc="04050001" w:tentative="1">
      <w:start w:val="1"/>
      <w:numFmt w:val="bullet"/>
      <w:lvlText w:val=""/>
      <w:lvlJc w:val="left"/>
      <w:pPr>
        <w:ind w:left="5673" w:hanging="360"/>
      </w:pPr>
      <w:rPr>
        <w:rFonts w:ascii="Symbol" w:hAnsi="Symbol" w:hint="default"/>
      </w:rPr>
    </w:lvl>
    <w:lvl w:ilvl="7" w:tplc="04050003" w:tentative="1">
      <w:start w:val="1"/>
      <w:numFmt w:val="bullet"/>
      <w:lvlText w:val="o"/>
      <w:lvlJc w:val="left"/>
      <w:pPr>
        <w:ind w:left="6393" w:hanging="360"/>
      </w:pPr>
      <w:rPr>
        <w:rFonts w:ascii="Courier New" w:hAnsi="Courier New" w:cs="Courier New" w:hint="default"/>
      </w:rPr>
    </w:lvl>
    <w:lvl w:ilvl="8" w:tplc="04050005" w:tentative="1">
      <w:start w:val="1"/>
      <w:numFmt w:val="bullet"/>
      <w:lvlText w:val=""/>
      <w:lvlJc w:val="left"/>
      <w:pPr>
        <w:ind w:left="7113" w:hanging="360"/>
      </w:pPr>
      <w:rPr>
        <w:rFonts w:ascii="Wingdings" w:hAnsi="Wingdings" w:hint="default"/>
      </w:rPr>
    </w:lvl>
  </w:abstractNum>
  <w:abstractNum w:abstractNumId="38" w15:restartNumberingAfterBreak="0">
    <w:nsid w:val="6E91060E"/>
    <w:multiLevelType w:val="hybridMultilevel"/>
    <w:tmpl w:val="F7DA109A"/>
    <w:lvl w:ilvl="0" w:tplc="3D9AA89A">
      <w:start w:val="2"/>
      <w:numFmt w:val="bullet"/>
      <w:lvlText w:val="-"/>
      <w:lvlJc w:val="left"/>
      <w:pPr>
        <w:ind w:left="720" w:hanging="360"/>
      </w:pPr>
      <w:rPr>
        <w:rFonts w:ascii="Calibri" w:eastAsia="Calibri" w:hAnsi="Calibri" w:cs="Times New Roman"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9" w15:restartNumberingAfterBreak="0">
    <w:nsid w:val="6ED66444"/>
    <w:multiLevelType w:val="hybridMultilevel"/>
    <w:tmpl w:val="7FB006AA"/>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6FA1337C"/>
    <w:multiLevelType w:val="hybridMultilevel"/>
    <w:tmpl w:val="B94AC1A0"/>
    <w:lvl w:ilvl="0" w:tplc="C49AEEC8">
      <w:start w:val="1"/>
      <w:numFmt w:val="upperRoman"/>
      <w:pStyle w:val="Bezmezer"/>
      <w:lvlText w:val="%1."/>
      <w:lvlJc w:val="right"/>
      <w:pPr>
        <w:ind w:left="2432" w:hanging="360"/>
      </w:pPr>
    </w:lvl>
    <w:lvl w:ilvl="1" w:tplc="04050019" w:tentative="1">
      <w:start w:val="1"/>
      <w:numFmt w:val="lowerLetter"/>
      <w:lvlText w:val="%2."/>
      <w:lvlJc w:val="left"/>
      <w:pPr>
        <w:ind w:left="3152" w:hanging="360"/>
      </w:pPr>
    </w:lvl>
    <w:lvl w:ilvl="2" w:tplc="0405001B" w:tentative="1">
      <w:start w:val="1"/>
      <w:numFmt w:val="lowerRoman"/>
      <w:lvlText w:val="%3."/>
      <w:lvlJc w:val="right"/>
      <w:pPr>
        <w:ind w:left="3872" w:hanging="180"/>
      </w:pPr>
    </w:lvl>
    <w:lvl w:ilvl="3" w:tplc="0405000F" w:tentative="1">
      <w:start w:val="1"/>
      <w:numFmt w:val="decimal"/>
      <w:lvlText w:val="%4."/>
      <w:lvlJc w:val="left"/>
      <w:pPr>
        <w:ind w:left="4592" w:hanging="360"/>
      </w:pPr>
    </w:lvl>
    <w:lvl w:ilvl="4" w:tplc="04050019" w:tentative="1">
      <w:start w:val="1"/>
      <w:numFmt w:val="lowerLetter"/>
      <w:lvlText w:val="%5."/>
      <w:lvlJc w:val="left"/>
      <w:pPr>
        <w:ind w:left="5312" w:hanging="360"/>
      </w:pPr>
    </w:lvl>
    <w:lvl w:ilvl="5" w:tplc="0405001B" w:tentative="1">
      <w:start w:val="1"/>
      <w:numFmt w:val="lowerRoman"/>
      <w:lvlText w:val="%6."/>
      <w:lvlJc w:val="right"/>
      <w:pPr>
        <w:ind w:left="6032" w:hanging="180"/>
      </w:pPr>
    </w:lvl>
    <w:lvl w:ilvl="6" w:tplc="0405000F" w:tentative="1">
      <w:start w:val="1"/>
      <w:numFmt w:val="decimal"/>
      <w:lvlText w:val="%7."/>
      <w:lvlJc w:val="left"/>
      <w:pPr>
        <w:ind w:left="6752" w:hanging="360"/>
      </w:pPr>
    </w:lvl>
    <w:lvl w:ilvl="7" w:tplc="04050019" w:tentative="1">
      <w:start w:val="1"/>
      <w:numFmt w:val="lowerLetter"/>
      <w:lvlText w:val="%8."/>
      <w:lvlJc w:val="left"/>
      <w:pPr>
        <w:ind w:left="7472" w:hanging="360"/>
      </w:pPr>
    </w:lvl>
    <w:lvl w:ilvl="8" w:tplc="0405001B" w:tentative="1">
      <w:start w:val="1"/>
      <w:numFmt w:val="lowerRoman"/>
      <w:lvlText w:val="%9."/>
      <w:lvlJc w:val="right"/>
      <w:pPr>
        <w:ind w:left="8192" w:hanging="180"/>
      </w:pPr>
    </w:lvl>
  </w:abstractNum>
  <w:abstractNum w:abstractNumId="41" w15:restartNumberingAfterBreak="0">
    <w:nsid w:val="6FAB3121"/>
    <w:multiLevelType w:val="hybridMultilevel"/>
    <w:tmpl w:val="71CABF30"/>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2" w15:restartNumberingAfterBreak="0">
    <w:nsid w:val="700821F6"/>
    <w:multiLevelType w:val="hybridMultilevel"/>
    <w:tmpl w:val="BDCAA664"/>
    <w:lvl w:ilvl="0" w:tplc="04050001">
      <w:start w:val="1"/>
      <w:numFmt w:val="bullet"/>
      <w:lvlText w:val=""/>
      <w:lvlJc w:val="left"/>
      <w:pPr>
        <w:ind w:left="1210" w:hanging="360"/>
      </w:pPr>
      <w:rPr>
        <w:rFonts w:ascii="Symbol" w:hAnsi="Symbol" w:hint="default"/>
      </w:rPr>
    </w:lvl>
    <w:lvl w:ilvl="1" w:tplc="04050003">
      <w:start w:val="1"/>
      <w:numFmt w:val="bullet"/>
      <w:lvlText w:val="o"/>
      <w:lvlJc w:val="left"/>
      <w:pPr>
        <w:ind w:left="2291" w:hanging="360"/>
      </w:pPr>
      <w:rPr>
        <w:rFonts w:ascii="Courier New" w:hAnsi="Courier New" w:cs="Courier New"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43" w15:restartNumberingAfterBreak="0">
    <w:nsid w:val="745250D7"/>
    <w:multiLevelType w:val="hybridMultilevel"/>
    <w:tmpl w:val="0758291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7C284EED"/>
    <w:multiLevelType w:val="hybridMultilevel"/>
    <w:tmpl w:val="5F4EA68A"/>
    <w:lvl w:ilvl="0" w:tplc="04050001">
      <w:start w:val="1"/>
      <w:numFmt w:val="bullet"/>
      <w:lvlText w:val=""/>
      <w:lvlJc w:val="left"/>
      <w:pPr>
        <w:ind w:left="1210" w:hanging="360"/>
      </w:pPr>
      <w:rPr>
        <w:rFonts w:ascii="Symbol" w:hAnsi="Symbol" w:hint="default"/>
      </w:rPr>
    </w:lvl>
    <w:lvl w:ilvl="1" w:tplc="04050003" w:tentative="1">
      <w:start w:val="1"/>
      <w:numFmt w:val="bullet"/>
      <w:lvlText w:val="o"/>
      <w:lvlJc w:val="left"/>
      <w:pPr>
        <w:ind w:left="1930" w:hanging="360"/>
      </w:pPr>
      <w:rPr>
        <w:rFonts w:ascii="Courier New" w:hAnsi="Courier New" w:cs="Courier New" w:hint="default"/>
      </w:rPr>
    </w:lvl>
    <w:lvl w:ilvl="2" w:tplc="04050005" w:tentative="1">
      <w:start w:val="1"/>
      <w:numFmt w:val="bullet"/>
      <w:lvlText w:val=""/>
      <w:lvlJc w:val="left"/>
      <w:pPr>
        <w:ind w:left="2650" w:hanging="360"/>
      </w:pPr>
      <w:rPr>
        <w:rFonts w:ascii="Wingdings" w:hAnsi="Wingdings" w:hint="default"/>
      </w:rPr>
    </w:lvl>
    <w:lvl w:ilvl="3" w:tplc="04050001" w:tentative="1">
      <w:start w:val="1"/>
      <w:numFmt w:val="bullet"/>
      <w:lvlText w:val=""/>
      <w:lvlJc w:val="left"/>
      <w:pPr>
        <w:ind w:left="3370" w:hanging="360"/>
      </w:pPr>
      <w:rPr>
        <w:rFonts w:ascii="Symbol" w:hAnsi="Symbol" w:hint="default"/>
      </w:rPr>
    </w:lvl>
    <w:lvl w:ilvl="4" w:tplc="04050003" w:tentative="1">
      <w:start w:val="1"/>
      <w:numFmt w:val="bullet"/>
      <w:lvlText w:val="o"/>
      <w:lvlJc w:val="left"/>
      <w:pPr>
        <w:ind w:left="4090" w:hanging="360"/>
      </w:pPr>
      <w:rPr>
        <w:rFonts w:ascii="Courier New" w:hAnsi="Courier New" w:cs="Courier New" w:hint="default"/>
      </w:rPr>
    </w:lvl>
    <w:lvl w:ilvl="5" w:tplc="04050005" w:tentative="1">
      <w:start w:val="1"/>
      <w:numFmt w:val="bullet"/>
      <w:lvlText w:val=""/>
      <w:lvlJc w:val="left"/>
      <w:pPr>
        <w:ind w:left="4810" w:hanging="360"/>
      </w:pPr>
      <w:rPr>
        <w:rFonts w:ascii="Wingdings" w:hAnsi="Wingdings" w:hint="default"/>
      </w:rPr>
    </w:lvl>
    <w:lvl w:ilvl="6" w:tplc="04050001" w:tentative="1">
      <w:start w:val="1"/>
      <w:numFmt w:val="bullet"/>
      <w:lvlText w:val=""/>
      <w:lvlJc w:val="left"/>
      <w:pPr>
        <w:ind w:left="5530" w:hanging="360"/>
      </w:pPr>
      <w:rPr>
        <w:rFonts w:ascii="Symbol" w:hAnsi="Symbol" w:hint="default"/>
      </w:rPr>
    </w:lvl>
    <w:lvl w:ilvl="7" w:tplc="04050003" w:tentative="1">
      <w:start w:val="1"/>
      <w:numFmt w:val="bullet"/>
      <w:lvlText w:val="o"/>
      <w:lvlJc w:val="left"/>
      <w:pPr>
        <w:ind w:left="6250" w:hanging="360"/>
      </w:pPr>
      <w:rPr>
        <w:rFonts w:ascii="Courier New" w:hAnsi="Courier New" w:cs="Courier New" w:hint="default"/>
      </w:rPr>
    </w:lvl>
    <w:lvl w:ilvl="8" w:tplc="04050005" w:tentative="1">
      <w:start w:val="1"/>
      <w:numFmt w:val="bullet"/>
      <w:lvlText w:val=""/>
      <w:lvlJc w:val="left"/>
      <w:pPr>
        <w:ind w:left="6970" w:hanging="360"/>
      </w:pPr>
      <w:rPr>
        <w:rFonts w:ascii="Wingdings" w:hAnsi="Wingdings" w:hint="default"/>
      </w:rPr>
    </w:lvl>
  </w:abstractNum>
  <w:abstractNum w:abstractNumId="45" w15:restartNumberingAfterBreak="0">
    <w:nsid w:val="7EF0092A"/>
    <w:multiLevelType w:val="hybridMultilevel"/>
    <w:tmpl w:val="C7129CB6"/>
    <w:lvl w:ilvl="0" w:tplc="04050005">
      <w:start w:val="1"/>
      <w:numFmt w:val="bullet"/>
      <w:lvlText w:val=""/>
      <w:lvlJc w:val="left"/>
      <w:pPr>
        <w:ind w:left="1211" w:hanging="360"/>
      </w:pPr>
      <w:rPr>
        <w:rFonts w:ascii="Wingdings" w:hAnsi="Wingdings" w:hint="default"/>
      </w:rPr>
    </w:lvl>
    <w:lvl w:ilvl="1" w:tplc="04050003" w:tentative="1">
      <w:start w:val="1"/>
      <w:numFmt w:val="bullet"/>
      <w:lvlText w:val="o"/>
      <w:lvlJc w:val="left"/>
      <w:pPr>
        <w:ind w:left="1931" w:hanging="360"/>
      </w:pPr>
      <w:rPr>
        <w:rFonts w:ascii="Courier New" w:hAnsi="Courier New" w:cs="Courier New" w:hint="default"/>
      </w:rPr>
    </w:lvl>
    <w:lvl w:ilvl="2" w:tplc="04050005" w:tentative="1">
      <w:start w:val="1"/>
      <w:numFmt w:val="bullet"/>
      <w:lvlText w:val=""/>
      <w:lvlJc w:val="left"/>
      <w:pPr>
        <w:ind w:left="2651" w:hanging="360"/>
      </w:pPr>
      <w:rPr>
        <w:rFonts w:ascii="Wingdings" w:hAnsi="Wingdings" w:hint="default"/>
      </w:rPr>
    </w:lvl>
    <w:lvl w:ilvl="3" w:tplc="04050001" w:tentative="1">
      <w:start w:val="1"/>
      <w:numFmt w:val="bullet"/>
      <w:lvlText w:val=""/>
      <w:lvlJc w:val="left"/>
      <w:pPr>
        <w:ind w:left="3371" w:hanging="360"/>
      </w:pPr>
      <w:rPr>
        <w:rFonts w:ascii="Symbol" w:hAnsi="Symbol" w:hint="default"/>
      </w:rPr>
    </w:lvl>
    <w:lvl w:ilvl="4" w:tplc="04050003" w:tentative="1">
      <w:start w:val="1"/>
      <w:numFmt w:val="bullet"/>
      <w:lvlText w:val="o"/>
      <w:lvlJc w:val="left"/>
      <w:pPr>
        <w:ind w:left="4091" w:hanging="360"/>
      </w:pPr>
      <w:rPr>
        <w:rFonts w:ascii="Courier New" w:hAnsi="Courier New" w:cs="Courier New" w:hint="default"/>
      </w:rPr>
    </w:lvl>
    <w:lvl w:ilvl="5" w:tplc="04050005" w:tentative="1">
      <w:start w:val="1"/>
      <w:numFmt w:val="bullet"/>
      <w:lvlText w:val=""/>
      <w:lvlJc w:val="left"/>
      <w:pPr>
        <w:ind w:left="4811" w:hanging="360"/>
      </w:pPr>
      <w:rPr>
        <w:rFonts w:ascii="Wingdings" w:hAnsi="Wingdings" w:hint="default"/>
      </w:rPr>
    </w:lvl>
    <w:lvl w:ilvl="6" w:tplc="04050001" w:tentative="1">
      <w:start w:val="1"/>
      <w:numFmt w:val="bullet"/>
      <w:lvlText w:val=""/>
      <w:lvlJc w:val="left"/>
      <w:pPr>
        <w:ind w:left="5531" w:hanging="360"/>
      </w:pPr>
      <w:rPr>
        <w:rFonts w:ascii="Symbol" w:hAnsi="Symbol" w:hint="default"/>
      </w:rPr>
    </w:lvl>
    <w:lvl w:ilvl="7" w:tplc="04050003" w:tentative="1">
      <w:start w:val="1"/>
      <w:numFmt w:val="bullet"/>
      <w:lvlText w:val="o"/>
      <w:lvlJc w:val="left"/>
      <w:pPr>
        <w:ind w:left="6251" w:hanging="360"/>
      </w:pPr>
      <w:rPr>
        <w:rFonts w:ascii="Courier New" w:hAnsi="Courier New" w:cs="Courier New" w:hint="default"/>
      </w:rPr>
    </w:lvl>
    <w:lvl w:ilvl="8" w:tplc="04050005" w:tentative="1">
      <w:start w:val="1"/>
      <w:numFmt w:val="bullet"/>
      <w:lvlText w:val=""/>
      <w:lvlJc w:val="left"/>
      <w:pPr>
        <w:ind w:left="6971" w:hanging="360"/>
      </w:pPr>
      <w:rPr>
        <w:rFonts w:ascii="Wingdings" w:hAnsi="Wingdings" w:hint="default"/>
      </w:rPr>
    </w:lvl>
  </w:abstractNum>
  <w:num w:numId="1">
    <w:abstractNumId w:val="40"/>
  </w:num>
  <w:num w:numId="2">
    <w:abstractNumId w:val="18"/>
  </w:num>
  <w:num w:numId="3">
    <w:abstractNumId w:val="35"/>
  </w:num>
  <w:num w:numId="4">
    <w:abstractNumId w:val="2"/>
  </w:num>
  <w:num w:numId="5">
    <w:abstractNumId w:val="17"/>
  </w:num>
  <w:num w:numId="6">
    <w:abstractNumId w:val="11"/>
  </w:num>
  <w:num w:numId="7">
    <w:abstractNumId w:val="4"/>
  </w:num>
  <w:num w:numId="8">
    <w:abstractNumId w:val="28"/>
  </w:num>
  <w:num w:numId="9">
    <w:abstractNumId w:val="3"/>
  </w:num>
  <w:num w:numId="10">
    <w:abstractNumId w:val="43"/>
  </w:num>
  <w:num w:numId="11">
    <w:abstractNumId w:val="30"/>
  </w:num>
  <w:num w:numId="12">
    <w:abstractNumId w:val="39"/>
  </w:num>
  <w:num w:numId="13">
    <w:abstractNumId w:val="8"/>
  </w:num>
  <w:num w:numId="14">
    <w:abstractNumId w:val="36"/>
  </w:num>
  <w:num w:numId="15">
    <w:abstractNumId w:val="7"/>
  </w:num>
  <w:num w:numId="16">
    <w:abstractNumId w:val="22"/>
  </w:num>
  <w:num w:numId="17">
    <w:abstractNumId w:val="15"/>
  </w:num>
  <w:num w:numId="18">
    <w:abstractNumId w:val="34"/>
  </w:num>
  <w:num w:numId="19">
    <w:abstractNumId w:val="29"/>
  </w:num>
  <w:num w:numId="20">
    <w:abstractNumId w:val="27"/>
  </w:num>
  <w:num w:numId="21">
    <w:abstractNumId w:val="5"/>
  </w:num>
  <w:num w:numId="22">
    <w:abstractNumId w:val="42"/>
  </w:num>
  <w:num w:numId="23">
    <w:abstractNumId w:val="0"/>
    <w:lvlOverride w:ilvl="0">
      <w:startOverride w:val="1"/>
    </w:lvlOverride>
  </w:num>
  <w:num w:numId="24">
    <w:abstractNumId w:val="12"/>
  </w:num>
  <w:num w:numId="25">
    <w:abstractNumId w:val="19"/>
  </w:num>
  <w:num w:numId="26">
    <w:abstractNumId w:val="6"/>
  </w:num>
  <w:num w:numId="27">
    <w:abstractNumId w:val="20"/>
  </w:num>
  <w:num w:numId="28">
    <w:abstractNumId w:val="25"/>
  </w:num>
  <w:num w:numId="29">
    <w:abstractNumId w:val="37"/>
  </w:num>
  <w:num w:numId="30">
    <w:abstractNumId w:val="10"/>
  </w:num>
  <w:num w:numId="31">
    <w:abstractNumId w:val="14"/>
  </w:num>
  <w:num w:numId="32">
    <w:abstractNumId w:val="38"/>
  </w:num>
  <w:num w:numId="33">
    <w:abstractNumId w:val="41"/>
  </w:num>
  <w:num w:numId="34">
    <w:abstractNumId w:val="40"/>
  </w:num>
  <w:num w:numId="35">
    <w:abstractNumId w:val="40"/>
  </w:num>
  <w:num w:numId="36">
    <w:abstractNumId w:val="40"/>
  </w:num>
  <w:num w:numId="37">
    <w:abstractNumId w:val="32"/>
  </w:num>
  <w:num w:numId="38">
    <w:abstractNumId w:val="44"/>
  </w:num>
  <w:num w:numId="39">
    <w:abstractNumId w:val="13"/>
  </w:num>
  <w:num w:numId="40">
    <w:abstractNumId w:val="26"/>
  </w:num>
  <w:num w:numId="41">
    <w:abstractNumId w:val="24"/>
  </w:num>
  <w:num w:numId="42">
    <w:abstractNumId w:val="21"/>
  </w:num>
  <w:num w:numId="43">
    <w:abstractNumId w:val="9"/>
  </w:num>
  <w:num w:numId="44">
    <w:abstractNumId w:val="45"/>
  </w:num>
  <w:num w:numId="45">
    <w:abstractNumId w:val="16"/>
  </w:num>
  <w:num w:numId="46">
    <w:abstractNumId w:val="33"/>
  </w:num>
  <w:num w:numId="47">
    <w:abstractNumId w:val="23"/>
  </w:num>
  <w:num w:numId="48">
    <w:abstractNumId w:val="3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451585">
      <o:colormru v:ext="edit" colors="#ab0042,#c3c3c3,#ff88b5"/>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503C"/>
    <w:rsid w:val="00000F57"/>
    <w:rsid w:val="000052B6"/>
    <w:rsid w:val="000064DE"/>
    <w:rsid w:val="00011DBC"/>
    <w:rsid w:val="000142C2"/>
    <w:rsid w:val="00016768"/>
    <w:rsid w:val="0002504B"/>
    <w:rsid w:val="000255A2"/>
    <w:rsid w:val="00026D8C"/>
    <w:rsid w:val="0003189E"/>
    <w:rsid w:val="00031A69"/>
    <w:rsid w:val="00041840"/>
    <w:rsid w:val="00044155"/>
    <w:rsid w:val="00044393"/>
    <w:rsid w:val="00045325"/>
    <w:rsid w:val="00045EF2"/>
    <w:rsid w:val="0004771F"/>
    <w:rsid w:val="00050B2D"/>
    <w:rsid w:val="000575AE"/>
    <w:rsid w:val="000576E4"/>
    <w:rsid w:val="0006038E"/>
    <w:rsid w:val="00061A6A"/>
    <w:rsid w:val="00063083"/>
    <w:rsid w:val="000662CF"/>
    <w:rsid w:val="00070BDB"/>
    <w:rsid w:val="00071255"/>
    <w:rsid w:val="0007396B"/>
    <w:rsid w:val="00077BEF"/>
    <w:rsid w:val="00080034"/>
    <w:rsid w:val="00083198"/>
    <w:rsid w:val="000847FB"/>
    <w:rsid w:val="00085A90"/>
    <w:rsid w:val="000866E3"/>
    <w:rsid w:val="00090638"/>
    <w:rsid w:val="00095328"/>
    <w:rsid w:val="000A0ED6"/>
    <w:rsid w:val="000A1FFA"/>
    <w:rsid w:val="000A6B30"/>
    <w:rsid w:val="000B6324"/>
    <w:rsid w:val="000B7051"/>
    <w:rsid w:val="000B75F7"/>
    <w:rsid w:val="000B7F1A"/>
    <w:rsid w:val="000C07A5"/>
    <w:rsid w:val="000D01D4"/>
    <w:rsid w:val="000D02BE"/>
    <w:rsid w:val="000D4596"/>
    <w:rsid w:val="000E2D2D"/>
    <w:rsid w:val="000E68FF"/>
    <w:rsid w:val="000E7C37"/>
    <w:rsid w:val="000F079A"/>
    <w:rsid w:val="000F0FC0"/>
    <w:rsid w:val="001046B0"/>
    <w:rsid w:val="001107E6"/>
    <w:rsid w:val="0011104B"/>
    <w:rsid w:val="001129F4"/>
    <w:rsid w:val="00112F69"/>
    <w:rsid w:val="00115F8F"/>
    <w:rsid w:val="00121A54"/>
    <w:rsid w:val="00122C77"/>
    <w:rsid w:val="00123ACD"/>
    <w:rsid w:val="00123F16"/>
    <w:rsid w:val="0012515A"/>
    <w:rsid w:val="00127586"/>
    <w:rsid w:val="00132B7D"/>
    <w:rsid w:val="001343B4"/>
    <w:rsid w:val="0014052C"/>
    <w:rsid w:val="001434A6"/>
    <w:rsid w:val="00163683"/>
    <w:rsid w:val="00165013"/>
    <w:rsid w:val="001715E1"/>
    <w:rsid w:val="00171CF5"/>
    <w:rsid w:val="00173E7A"/>
    <w:rsid w:val="00174B16"/>
    <w:rsid w:val="00176BCC"/>
    <w:rsid w:val="00177D2A"/>
    <w:rsid w:val="00181577"/>
    <w:rsid w:val="00192377"/>
    <w:rsid w:val="001946FA"/>
    <w:rsid w:val="001949B8"/>
    <w:rsid w:val="00196636"/>
    <w:rsid w:val="001A011D"/>
    <w:rsid w:val="001A5996"/>
    <w:rsid w:val="001A6D51"/>
    <w:rsid w:val="001A76B7"/>
    <w:rsid w:val="001B12D6"/>
    <w:rsid w:val="001B3233"/>
    <w:rsid w:val="001B4AD0"/>
    <w:rsid w:val="001C315F"/>
    <w:rsid w:val="001D02F7"/>
    <w:rsid w:val="001D65DD"/>
    <w:rsid w:val="001E3391"/>
    <w:rsid w:val="001E7BD7"/>
    <w:rsid w:val="001F00A1"/>
    <w:rsid w:val="001F09F7"/>
    <w:rsid w:val="001F1985"/>
    <w:rsid w:val="0020358B"/>
    <w:rsid w:val="00206B35"/>
    <w:rsid w:val="00215A51"/>
    <w:rsid w:val="00223CC5"/>
    <w:rsid w:val="00225A11"/>
    <w:rsid w:val="00234E26"/>
    <w:rsid w:val="00240DAE"/>
    <w:rsid w:val="0024214C"/>
    <w:rsid w:val="0024232C"/>
    <w:rsid w:val="0024243F"/>
    <w:rsid w:val="00246D78"/>
    <w:rsid w:val="00250355"/>
    <w:rsid w:val="002553B1"/>
    <w:rsid w:val="002566C7"/>
    <w:rsid w:val="00265400"/>
    <w:rsid w:val="00270C7F"/>
    <w:rsid w:val="00270F20"/>
    <w:rsid w:val="002723DF"/>
    <w:rsid w:val="00280AD9"/>
    <w:rsid w:val="002833E6"/>
    <w:rsid w:val="00285F14"/>
    <w:rsid w:val="002917E1"/>
    <w:rsid w:val="00293B4C"/>
    <w:rsid w:val="00293E08"/>
    <w:rsid w:val="00296C68"/>
    <w:rsid w:val="002A26BF"/>
    <w:rsid w:val="002A28B4"/>
    <w:rsid w:val="002A4ABE"/>
    <w:rsid w:val="002A78CD"/>
    <w:rsid w:val="002A79DD"/>
    <w:rsid w:val="002B22A3"/>
    <w:rsid w:val="002B3742"/>
    <w:rsid w:val="002C0F52"/>
    <w:rsid w:val="002C13A6"/>
    <w:rsid w:val="002C3AA6"/>
    <w:rsid w:val="002C4F97"/>
    <w:rsid w:val="002C7E7F"/>
    <w:rsid w:val="002D2591"/>
    <w:rsid w:val="002D47D7"/>
    <w:rsid w:val="002E1D45"/>
    <w:rsid w:val="002E2F10"/>
    <w:rsid w:val="002E32FC"/>
    <w:rsid w:val="002E400B"/>
    <w:rsid w:val="002E5FF5"/>
    <w:rsid w:val="002E6EE0"/>
    <w:rsid w:val="002E7910"/>
    <w:rsid w:val="002F0CD8"/>
    <w:rsid w:val="002F2F9F"/>
    <w:rsid w:val="002F6B4C"/>
    <w:rsid w:val="00306955"/>
    <w:rsid w:val="00312B80"/>
    <w:rsid w:val="00316300"/>
    <w:rsid w:val="00327A46"/>
    <w:rsid w:val="00333CA0"/>
    <w:rsid w:val="0033451A"/>
    <w:rsid w:val="00340F31"/>
    <w:rsid w:val="00342F22"/>
    <w:rsid w:val="00362D21"/>
    <w:rsid w:val="00363060"/>
    <w:rsid w:val="00365A16"/>
    <w:rsid w:val="003674E1"/>
    <w:rsid w:val="003714E9"/>
    <w:rsid w:val="003756FB"/>
    <w:rsid w:val="00376826"/>
    <w:rsid w:val="00385F2B"/>
    <w:rsid w:val="00392F4B"/>
    <w:rsid w:val="003944E8"/>
    <w:rsid w:val="003A2AD7"/>
    <w:rsid w:val="003A31F1"/>
    <w:rsid w:val="003A5B62"/>
    <w:rsid w:val="003A6D13"/>
    <w:rsid w:val="003B612C"/>
    <w:rsid w:val="003C1FBD"/>
    <w:rsid w:val="003C38FD"/>
    <w:rsid w:val="003C6E5B"/>
    <w:rsid w:val="003C7B96"/>
    <w:rsid w:val="003D3D82"/>
    <w:rsid w:val="003D722A"/>
    <w:rsid w:val="003E4B6D"/>
    <w:rsid w:val="003F19D6"/>
    <w:rsid w:val="003F3E2F"/>
    <w:rsid w:val="003F46F1"/>
    <w:rsid w:val="004219B4"/>
    <w:rsid w:val="00422393"/>
    <w:rsid w:val="004245FB"/>
    <w:rsid w:val="004276B1"/>
    <w:rsid w:val="00431C95"/>
    <w:rsid w:val="0043257B"/>
    <w:rsid w:val="0043580E"/>
    <w:rsid w:val="0043623D"/>
    <w:rsid w:val="0044207C"/>
    <w:rsid w:val="00444AE6"/>
    <w:rsid w:val="00447224"/>
    <w:rsid w:val="00451676"/>
    <w:rsid w:val="00454F67"/>
    <w:rsid w:val="00455139"/>
    <w:rsid w:val="004576D8"/>
    <w:rsid w:val="00460BC6"/>
    <w:rsid w:val="0046512B"/>
    <w:rsid w:val="00466E2D"/>
    <w:rsid w:val="004723EE"/>
    <w:rsid w:val="00475DB0"/>
    <w:rsid w:val="0048314A"/>
    <w:rsid w:val="00485562"/>
    <w:rsid w:val="0048585D"/>
    <w:rsid w:val="004905D4"/>
    <w:rsid w:val="00491304"/>
    <w:rsid w:val="00497C10"/>
    <w:rsid w:val="004A005A"/>
    <w:rsid w:val="004A78FA"/>
    <w:rsid w:val="004B5B90"/>
    <w:rsid w:val="004B7245"/>
    <w:rsid w:val="004C6707"/>
    <w:rsid w:val="004D04F9"/>
    <w:rsid w:val="004D057F"/>
    <w:rsid w:val="004E6639"/>
    <w:rsid w:val="004F0804"/>
    <w:rsid w:val="004F0858"/>
    <w:rsid w:val="004F1C76"/>
    <w:rsid w:val="004F3038"/>
    <w:rsid w:val="004F3A1C"/>
    <w:rsid w:val="004F45DF"/>
    <w:rsid w:val="00505AA9"/>
    <w:rsid w:val="00510388"/>
    <w:rsid w:val="00520EEB"/>
    <w:rsid w:val="00525F1C"/>
    <w:rsid w:val="00531CEE"/>
    <w:rsid w:val="0053261C"/>
    <w:rsid w:val="005344A0"/>
    <w:rsid w:val="00535D5B"/>
    <w:rsid w:val="005374DD"/>
    <w:rsid w:val="00541FFF"/>
    <w:rsid w:val="00543589"/>
    <w:rsid w:val="00544176"/>
    <w:rsid w:val="005458DA"/>
    <w:rsid w:val="00546235"/>
    <w:rsid w:val="00546A39"/>
    <w:rsid w:val="005470E7"/>
    <w:rsid w:val="00550275"/>
    <w:rsid w:val="0056168D"/>
    <w:rsid w:val="00561802"/>
    <w:rsid w:val="00571961"/>
    <w:rsid w:val="00571FC1"/>
    <w:rsid w:val="00574A00"/>
    <w:rsid w:val="00575452"/>
    <w:rsid w:val="00576E29"/>
    <w:rsid w:val="00580F50"/>
    <w:rsid w:val="00584933"/>
    <w:rsid w:val="00586153"/>
    <w:rsid w:val="00587BEE"/>
    <w:rsid w:val="005A0D1C"/>
    <w:rsid w:val="005A3276"/>
    <w:rsid w:val="005A40D7"/>
    <w:rsid w:val="005A42A2"/>
    <w:rsid w:val="005B0254"/>
    <w:rsid w:val="005B207A"/>
    <w:rsid w:val="005B7319"/>
    <w:rsid w:val="005D2F11"/>
    <w:rsid w:val="005D5DF8"/>
    <w:rsid w:val="005D69A2"/>
    <w:rsid w:val="005E0DD6"/>
    <w:rsid w:val="005E35A7"/>
    <w:rsid w:val="005E3D3C"/>
    <w:rsid w:val="005E524A"/>
    <w:rsid w:val="005E67C9"/>
    <w:rsid w:val="005F37DC"/>
    <w:rsid w:val="005F5A1B"/>
    <w:rsid w:val="00611AF9"/>
    <w:rsid w:val="00613114"/>
    <w:rsid w:val="00622CFA"/>
    <w:rsid w:val="00622F32"/>
    <w:rsid w:val="00624620"/>
    <w:rsid w:val="006272D9"/>
    <w:rsid w:val="00630E5D"/>
    <w:rsid w:val="006342FC"/>
    <w:rsid w:val="00634548"/>
    <w:rsid w:val="00636569"/>
    <w:rsid w:val="00636592"/>
    <w:rsid w:val="006369F9"/>
    <w:rsid w:val="00637B02"/>
    <w:rsid w:val="00641389"/>
    <w:rsid w:val="00645EEC"/>
    <w:rsid w:val="00650EBA"/>
    <w:rsid w:val="00652C8D"/>
    <w:rsid w:val="00653702"/>
    <w:rsid w:val="0065675C"/>
    <w:rsid w:val="00663EF3"/>
    <w:rsid w:val="00667737"/>
    <w:rsid w:val="006718C9"/>
    <w:rsid w:val="00675CED"/>
    <w:rsid w:val="00680892"/>
    <w:rsid w:val="0068208B"/>
    <w:rsid w:val="00683797"/>
    <w:rsid w:val="006845E9"/>
    <w:rsid w:val="006862E4"/>
    <w:rsid w:val="00686347"/>
    <w:rsid w:val="00687FF7"/>
    <w:rsid w:val="00690F5D"/>
    <w:rsid w:val="006910BE"/>
    <w:rsid w:val="00695C50"/>
    <w:rsid w:val="00696E16"/>
    <w:rsid w:val="006977D7"/>
    <w:rsid w:val="006A1D86"/>
    <w:rsid w:val="006A3A04"/>
    <w:rsid w:val="006A7B6B"/>
    <w:rsid w:val="006B3550"/>
    <w:rsid w:val="006B52CC"/>
    <w:rsid w:val="006B6368"/>
    <w:rsid w:val="006C096D"/>
    <w:rsid w:val="006C4806"/>
    <w:rsid w:val="006C5DA9"/>
    <w:rsid w:val="006C7A50"/>
    <w:rsid w:val="006D2F3A"/>
    <w:rsid w:val="006D460E"/>
    <w:rsid w:val="006D6EE1"/>
    <w:rsid w:val="006E0BF7"/>
    <w:rsid w:val="006E1401"/>
    <w:rsid w:val="006E4373"/>
    <w:rsid w:val="006F17BE"/>
    <w:rsid w:val="006F5B53"/>
    <w:rsid w:val="006F7740"/>
    <w:rsid w:val="00704699"/>
    <w:rsid w:val="00705D00"/>
    <w:rsid w:val="00707CD6"/>
    <w:rsid w:val="00710C60"/>
    <w:rsid w:val="00713DFC"/>
    <w:rsid w:val="00720D21"/>
    <w:rsid w:val="00721AAC"/>
    <w:rsid w:val="00721BEA"/>
    <w:rsid w:val="00723D7B"/>
    <w:rsid w:val="0073428F"/>
    <w:rsid w:val="00735180"/>
    <w:rsid w:val="0074386E"/>
    <w:rsid w:val="00754A4D"/>
    <w:rsid w:val="007611F2"/>
    <w:rsid w:val="00763DD4"/>
    <w:rsid w:val="0077263B"/>
    <w:rsid w:val="00773F5E"/>
    <w:rsid w:val="00782953"/>
    <w:rsid w:val="0078361A"/>
    <w:rsid w:val="00785702"/>
    <w:rsid w:val="00785BDA"/>
    <w:rsid w:val="00792049"/>
    <w:rsid w:val="00796EFE"/>
    <w:rsid w:val="007A09BB"/>
    <w:rsid w:val="007A1AD0"/>
    <w:rsid w:val="007A5FF0"/>
    <w:rsid w:val="007A7D8B"/>
    <w:rsid w:val="007B06C2"/>
    <w:rsid w:val="007B0DD0"/>
    <w:rsid w:val="007B34CE"/>
    <w:rsid w:val="007B4367"/>
    <w:rsid w:val="007B4A62"/>
    <w:rsid w:val="007C01FF"/>
    <w:rsid w:val="007C252D"/>
    <w:rsid w:val="007D21A8"/>
    <w:rsid w:val="007D4CC2"/>
    <w:rsid w:val="007D7AC0"/>
    <w:rsid w:val="007E0889"/>
    <w:rsid w:val="007E1609"/>
    <w:rsid w:val="007E1C71"/>
    <w:rsid w:val="007E221F"/>
    <w:rsid w:val="007E4CC2"/>
    <w:rsid w:val="007E5579"/>
    <w:rsid w:val="007E576B"/>
    <w:rsid w:val="007E57DC"/>
    <w:rsid w:val="007F7EE4"/>
    <w:rsid w:val="00803D51"/>
    <w:rsid w:val="00804793"/>
    <w:rsid w:val="00806A23"/>
    <w:rsid w:val="00810828"/>
    <w:rsid w:val="00812264"/>
    <w:rsid w:val="00821C2A"/>
    <w:rsid w:val="00823EA8"/>
    <w:rsid w:val="00823FC6"/>
    <w:rsid w:val="00824FDB"/>
    <w:rsid w:val="00825935"/>
    <w:rsid w:val="00826916"/>
    <w:rsid w:val="00830A4F"/>
    <w:rsid w:val="00830C4E"/>
    <w:rsid w:val="00833592"/>
    <w:rsid w:val="00834067"/>
    <w:rsid w:val="00835CFF"/>
    <w:rsid w:val="008370E4"/>
    <w:rsid w:val="008405F9"/>
    <w:rsid w:val="00841025"/>
    <w:rsid w:val="00847831"/>
    <w:rsid w:val="00877D9C"/>
    <w:rsid w:val="00884176"/>
    <w:rsid w:val="00885A35"/>
    <w:rsid w:val="0089001D"/>
    <w:rsid w:val="00890D70"/>
    <w:rsid w:val="008944B9"/>
    <w:rsid w:val="0089782B"/>
    <w:rsid w:val="008A0B94"/>
    <w:rsid w:val="008A613B"/>
    <w:rsid w:val="008A6200"/>
    <w:rsid w:val="008B1A54"/>
    <w:rsid w:val="008B1EFE"/>
    <w:rsid w:val="008B2CDF"/>
    <w:rsid w:val="008B3F87"/>
    <w:rsid w:val="008B4FE4"/>
    <w:rsid w:val="008B5974"/>
    <w:rsid w:val="008B6C98"/>
    <w:rsid w:val="008C25F8"/>
    <w:rsid w:val="008C5CEB"/>
    <w:rsid w:val="008C7B33"/>
    <w:rsid w:val="008D033E"/>
    <w:rsid w:val="008D1FA4"/>
    <w:rsid w:val="008D20C6"/>
    <w:rsid w:val="008D29EC"/>
    <w:rsid w:val="008D3A03"/>
    <w:rsid w:val="008F02CD"/>
    <w:rsid w:val="008F372B"/>
    <w:rsid w:val="008F4BB3"/>
    <w:rsid w:val="008F4DF6"/>
    <w:rsid w:val="008F7358"/>
    <w:rsid w:val="0090002A"/>
    <w:rsid w:val="00902B6D"/>
    <w:rsid w:val="00903B08"/>
    <w:rsid w:val="00906D1C"/>
    <w:rsid w:val="009152ED"/>
    <w:rsid w:val="009156DB"/>
    <w:rsid w:val="009261E8"/>
    <w:rsid w:val="00926934"/>
    <w:rsid w:val="00930B02"/>
    <w:rsid w:val="00933801"/>
    <w:rsid w:val="00937AC1"/>
    <w:rsid w:val="009423AB"/>
    <w:rsid w:val="00945A81"/>
    <w:rsid w:val="00956544"/>
    <w:rsid w:val="009613E3"/>
    <w:rsid w:val="00961AD0"/>
    <w:rsid w:val="00965702"/>
    <w:rsid w:val="009657E3"/>
    <w:rsid w:val="00972CCD"/>
    <w:rsid w:val="00972FAC"/>
    <w:rsid w:val="00973152"/>
    <w:rsid w:val="00973FB1"/>
    <w:rsid w:val="00976243"/>
    <w:rsid w:val="00980FFD"/>
    <w:rsid w:val="009811A5"/>
    <w:rsid w:val="009820DA"/>
    <w:rsid w:val="00983E9A"/>
    <w:rsid w:val="00984C44"/>
    <w:rsid w:val="00984F9C"/>
    <w:rsid w:val="0098797B"/>
    <w:rsid w:val="00992E59"/>
    <w:rsid w:val="00992E87"/>
    <w:rsid w:val="009932A6"/>
    <w:rsid w:val="009A188E"/>
    <w:rsid w:val="009A1F4F"/>
    <w:rsid w:val="009B2C0F"/>
    <w:rsid w:val="009B55F9"/>
    <w:rsid w:val="009B61CA"/>
    <w:rsid w:val="009B676C"/>
    <w:rsid w:val="009C0505"/>
    <w:rsid w:val="009C1760"/>
    <w:rsid w:val="009C49F2"/>
    <w:rsid w:val="009C56F1"/>
    <w:rsid w:val="009D77C0"/>
    <w:rsid w:val="009E030C"/>
    <w:rsid w:val="009E1650"/>
    <w:rsid w:val="009E764D"/>
    <w:rsid w:val="009E772D"/>
    <w:rsid w:val="009F5A87"/>
    <w:rsid w:val="009F65F3"/>
    <w:rsid w:val="009F6893"/>
    <w:rsid w:val="009F798D"/>
    <w:rsid w:val="00A00316"/>
    <w:rsid w:val="00A04F51"/>
    <w:rsid w:val="00A15F9A"/>
    <w:rsid w:val="00A37E24"/>
    <w:rsid w:val="00A40A0D"/>
    <w:rsid w:val="00A41860"/>
    <w:rsid w:val="00A44C5F"/>
    <w:rsid w:val="00A45B6F"/>
    <w:rsid w:val="00A5109F"/>
    <w:rsid w:val="00A563EF"/>
    <w:rsid w:val="00A60671"/>
    <w:rsid w:val="00A73C26"/>
    <w:rsid w:val="00A81B1E"/>
    <w:rsid w:val="00A84F3F"/>
    <w:rsid w:val="00A94364"/>
    <w:rsid w:val="00AA080A"/>
    <w:rsid w:val="00AA14A8"/>
    <w:rsid w:val="00AA3A37"/>
    <w:rsid w:val="00AB18EF"/>
    <w:rsid w:val="00AB3300"/>
    <w:rsid w:val="00AC05E3"/>
    <w:rsid w:val="00AC7116"/>
    <w:rsid w:val="00AC77DB"/>
    <w:rsid w:val="00AC7CF8"/>
    <w:rsid w:val="00AC7FF0"/>
    <w:rsid w:val="00AD1EDD"/>
    <w:rsid w:val="00AD22AC"/>
    <w:rsid w:val="00AD4587"/>
    <w:rsid w:val="00AD46E5"/>
    <w:rsid w:val="00AE4CEE"/>
    <w:rsid w:val="00AE5650"/>
    <w:rsid w:val="00AE637A"/>
    <w:rsid w:val="00AE7538"/>
    <w:rsid w:val="00AF142E"/>
    <w:rsid w:val="00AF65E1"/>
    <w:rsid w:val="00B0107C"/>
    <w:rsid w:val="00B04D7D"/>
    <w:rsid w:val="00B072EB"/>
    <w:rsid w:val="00B100E0"/>
    <w:rsid w:val="00B112B1"/>
    <w:rsid w:val="00B12A83"/>
    <w:rsid w:val="00B21C1B"/>
    <w:rsid w:val="00B26DD2"/>
    <w:rsid w:val="00B27828"/>
    <w:rsid w:val="00B33F54"/>
    <w:rsid w:val="00B34B1A"/>
    <w:rsid w:val="00B40422"/>
    <w:rsid w:val="00B47175"/>
    <w:rsid w:val="00B52B7E"/>
    <w:rsid w:val="00B61D63"/>
    <w:rsid w:val="00B62402"/>
    <w:rsid w:val="00B63DFB"/>
    <w:rsid w:val="00B64BA1"/>
    <w:rsid w:val="00B70849"/>
    <w:rsid w:val="00B7143F"/>
    <w:rsid w:val="00B72A27"/>
    <w:rsid w:val="00B745FD"/>
    <w:rsid w:val="00B75790"/>
    <w:rsid w:val="00B7667A"/>
    <w:rsid w:val="00B7748A"/>
    <w:rsid w:val="00B777EE"/>
    <w:rsid w:val="00B81A69"/>
    <w:rsid w:val="00B8282E"/>
    <w:rsid w:val="00B82AF1"/>
    <w:rsid w:val="00B83346"/>
    <w:rsid w:val="00B839D0"/>
    <w:rsid w:val="00B850BC"/>
    <w:rsid w:val="00B86F20"/>
    <w:rsid w:val="00B91DA4"/>
    <w:rsid w:val="00BA7E5A"/>
    <w:rsid w:val="00BB3499"/>
    <w:rsid w:val="00BB3E12"/>
    <w:rsid w:val="00BC51AA"/>
    <w:rsid w:val="00BC5E4C"/>
    <w:rsid w:val="00BD5AE0"/>
    <w:rsid w:val="00BD70B1"/>
    <w:rsid w:val="00BE0471"/>
    <w:rsid w:val="00BE7AA0"/>
    <w:rsid w:val="00BE7EC7"/>
    <w:rsid w:val="00BF0C1D"/>
    <w:rsid w:val="00BF1D00"/>
    <w:rsid w:val="00BF2AB4"/>
    <w:rsid w:val="00BF2C27"/>
    <w:rsid w:val="00BF302F"/>
    <w:rsid w:val="00BF37C2"/>
    <w:rsid w:val="00BF3DE6"/>
    <w:rsid w:val="00BF4A77"/>
    <w:rsid w:val="00BF5C98"/>
    <w:rsid w:val="00C00920"/>
    <w:rsid w:val="00C10C56"/>
    <w:rsid w:val="00C1182C"/>
    <w:rsid w:val="00C12F39"/>
    <w:rsid w:val="00C13089"/>
    <w:rsid w:val="00C13182"/>
    <w:rsid w:val="00C205B8"/>
    <w:rsid w:val="00C21448"/>
    <w:rsid w:val="00C22269"/>
    <w:rsid w:val="00C24ACE"/>
    <w:rsid w:val="00C275D1"/>
    <w:rsid w:val="00C37C28"/>
    <w:rsid w:val="00C433D9"/>
    <w:rsid w:val="00C43F33"/>
    <w:rsid w:val="00C454F8"/>
    <w:rsid w:val="00C51716"/>
    <w:rsid w:val="00C604FD"/>
    <w:rsid w:val="00C634FB"/>
    <w:rsid w:val="00C651B2"/>
    <w:rsid w:val="00C65AF1"/>
    <w:rsid w:val="00C65F7A"/>
    <w:rsid w:val="00C75787"/>
    <w:rsid w:val="00C76F82"/>
    <w:rsid w:val="00C9198B"/>
    <w:rsid w:val="00C92EFE"/>
    <w:rsid w:val="00C932B3"/>
    <w:rsid w:val="00C94148"/>
    <w:rsid w:val="00C94C3F"/>
    <w:rsid w:val="00C94C4A"/>
    <w:rsid w:val="00C97848"/>
    <w:rsid w:val="00C978E9"/>
    <w:rsid w:val="00C97B43"/>
    <w:rsid w:val="00CA2268"/>
    <w:rsid w:val="00CA71B4"/>
    <w:rsid w:val="00CB4050"/>
    <w:rsid w:val="00CB45BF"/>
    <w:rsid w:val="00CB503C"/>
    <w:rsid w:val="00CB5924"/>
    <w:rsid w:val="00CD4418"/>
    <w:rsid w:val="00CD67EC"/>
    <w:rsid w:val="00CD6A64"/>
    <w:rsid w:val="00CE1B93"/>
    <w:rsid w:val="00CE7D17"/>
    <w:rsid w:val="00CF0CC3"/>
    <w:rsid w:val="00CF1554"/>
    <w:rsid w:val="00CF3568"/>
    <w:rsid w:val="00CF4552"/>
    <w:rsid w:val="00CF4EFD"/>
    <w:rsid w:val="00CF72A3"/>
    <w:rsid w:val="00CF7B09"/>
    <w:rsid w:val="00D07021"/>
    <w:rsid w:val="00D12E3F"/>
    <w:rsid w:val="00D1519C"/>
    <w:rsid w:val="00D16523"/>
    <w:rsid w:val="00D20B28"/>
    <w:rsid w:val="00D35D0F"/>
    <w:rsid w:val="00D36E9E"/>
    <w:rsid w:val="00D419D1"/>
    <w:rsid w:val="00D4642C"/>
    <w:rsid w:val="00D47BD8"/>
    <w:rsid w:val="00D5693F"/>
    <w:rsid w:val="00D62688"/>
    <w:rsid w:val="00D6318C"/>
    <w:rsid w:val="00D705D7"/>
    <w:rsid w:val="00D72D7A"/>
    <w:rsid w:val="00D815D8"/>
    <w:rsid w:val="00D86830"/>
    <w:rsid w:val="00D86AFE"/>
    <w:rsid w:val="00D92024"/>
    <w:rsid w:val="00D9511A"/>
    <w:rsid w:val="00DA0E42"/>
    <w:rsid w:val="00DA11C6"/>
    <w:rsid w:val="00DA326B"/>
    <w:rsid w:val="00DA596E"/>
    <w:rsid w:val="00DA6611"/>
    <w:rsid w:val="00DC09FB"/>
    <w:rsid w:val="00DC1004"/>
    <w:rsid w:val="00DC2929"/>
    <w:rsid w:val="00DC78A2"/>
    <w:rsid w:val="00DD4F86"/>
    <w:rsid w:val="00DE2EE0"/>
    <w:rsid w:val="00DE398F"/>
    <w:rsid w:val="00DE3E89"/>
    <w:rsid w:val="00DE4675"/>
    <w:rsid w:val="00DF3FCF"/>
    <w:rsid w:val="00DF479D"/>
    <w:rsid w:val="00DF50AA"/>
    <w:rsid w:val="00DF5EE2"/>
    <w:rsid w:val="00DF7AB7"/>
    <w:rsid w:val="00E066AE"/>
    <w:rsid w:val="00E13C32"/>
    <w:rsid w:val="00E14433"/>
    <w:rsid w:val="00E14520"/>
    <w:rsid w:val="00E21C36"/>
    <w:rsid w:val="00E2333A"/>
    <w:rsid w:val="00E27B03"/>
    <w:rsid w:val="00E33219"/>
    <w:rsid w:val="00E42777"/>
    <w:rsid w:val="00E42FB1"/>
    <w:rsid w:val="00E50DE8"/>
    <w:rsid w:val="00E5347E"/>
    <w:rsid w:val="00E54C86"/>
    <w:rsid w:val="00E5539B"/>
    <w:rsid w:val="00E555DF"/>
    <w:rsid w:val="00E5662A"/>
    <w:rsid w:val="00E56B13"/>
    <w:rsid w:val="00E56C1A"/>
    <w:rsid w:val="00E603C7"/>
    <w:rsid w:val="00E60DFE"/>
    <w:rsid w:val="00E67D1A"/>
    <w:rsid w:val="00E7070C"/>
    <w:rsid w:val="00E72C38"/>
    <w:rsid w:val="00E77EEF"/>
    <w:rsid w:val="00E80FE3"/>
    <w:rsid w:val="00E81D76"/>
    <w:rsid w:val="00E83188"/>
    <w:rsid w:val="00E87C71"/>
    <w:rsid w:val="00E90311"/>
    <w:rsid w:val="00E915E1"/>
    <w:rsid w:val="00E926F8"/>
    <w:rsid w:val="00E959B8"/>
    <w:rsid w:val="00EA621A"/>
    <w:rsid w:val="00EA78A7"/>
    <w:rsid w:val="00EC21D2"/>
    <w:rsid w:val="00EC34D0"/>
    <w:rsid w:val="00EC478A"/>
    <w:rsid w:val="00ED2F9E"/>
    <w:rsid w:val="00ED3010"/>
    <w:rsid w:val="00ED49A2"/>
    <w:rsid w:val="00EE0376"/>
    <w:rsid w:val="00EE0F10"/>
    <w:rsid w:val="00EE11EB"/>
    <w:rsid w:val="00EE1412"/>
    <w:rsid w:val="00EE1E19"/>
    <w:rsid w:val="00EE3CDC"/>
    <w:rsid w:val="00EE5042"/>
    <w:rsid w:val="00EE6EA6"/>
    <w:rsid w:val="00EF0672"/>
    <w:rsid w:val="00EF5496"/>
    <w:rsid w:val="00EF6DA3"/>
    <w:rsid w:val="00EF7231"/>
    <w:rsid w:val="00EF7463"/>
    <w:rsid w:val="00F013AD"/>
    <w:rsid w:val="00F04464"/>
    <w:rsid w:val="00F04C0D"/>
    <w:rsid w:val="00F050A6"/>
    <w:rsid w:val="00F058A9"/>
    <w:rsid w:val="00F20290"/>
    <w:rsid w:val="00F27BA6"/>
    <w:rsid w:val="00F31E77"/>
    <w:rsid w:val="00F33671"/>
    <w:rsid w:val="00F3706D"/>
    <w:rsid w:val="00F422B5"/>
    <w:rsid w:val="00F44DA2"/>
    <w:rsid w:val="00F57CB8"/>
    <w:rsid w:val="00F613E7"/>
    <w:rsid w:val="00F61AAD"/>
    <w:rsid w:val="00F72490"/>
    <w:rsid w:val="00F72510"/>
    <w:rsid w:val="00F86514"/>
    <w:rsid w:val="00F93633"/>
    <w:rsid w:val="00F93B27"/>
    <w:rsid w:val="00FA2985"/>
    <w:rsid w:val="00FA5CC3"/>
    <w:rsid w:val="00FB0FC5"/>
    <w:rsid w:val="00FB3E61"/>
    <w:rsid w:val="00FC0081"/>
    <w:rsid w:val="00FC52B2"/>
    <w:rsid w:val="00FD09DC"/>
    <w:rsid w:val="00FD5538"/>
    <w:rsid w:val="00FE03FA"/>
    <w:rsid w:val="00FE5F7A"/>
    <w:rsid w:val="00FE6C33"/>
    <w:rsid w:val="00FE7B67"/>
    <w:rsid w:val="00FF0802"/>
    <w:rsid w:val="00FF0CB4"/>
    <w:rsid w:val="00FF2BFB"/>
    <w:rsid w:val="00FF7AB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451585">
      <o:colormru v:ext="edit" colors="#ab0042,#c3c3c3,#ff88b5"/>
    </o:shapedefaults>
    <o:shapelayout v:ext="edit">
      <o:idmap v:ext="edit" data="1"/>
    </o:shapelayout>
  </w:shapeDefaults>
  <w:decimalSymbol w:val=","/>
  <w:listSeparator w:val=";"/>
  <w14:docId w14:val="2E2D2C0D"/>
  <w15:docId w15:val="{CEA72F22-D411-4240-8EDA-8334BD8BC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aliases w:val="Normal II,Normální -Certigo"/>
    <w:qFormat/>
    <w:rsid w:val="007E4CC2"/>
    <w:pPr>
      <w:spacing w:after="60"/>
      <w:ind w:firstLine="992"/>
    </w:pPr>
    <w:rPr>
      <w:sz w:val="22"/>
      <w:szCs w:val="22"/>
      <w:lang w:val="en-US" w:eastAsia="en-US" w:bidi="en-US"/>
    </w:rPr>
  </w:style>
  <w:style w:type="paragraph" w:styleId="Nadpis1">
    <w:name w:val="heading 1"/>
    <w:basedOn w:val="Normln"/>
    <w:next w:val="Normln"/>
    <w:link w:val="Nadpis1Char"/>
    <w:uiPriority w:val="9"/>
    <w:qFormat/>
    <w:rsid w:val="00181577"/>
    <w:pPr>
      <w:spacing w:before="480"/>
      <w:contextualSpacing/>
      <w:outlineLvl w:val="0"/>
    </w:pPr>
    <w:rPr>
      <w:rFonts w:eastAsiaTheme="majorEastAsia" w:cstheme="majorBidi"/>
      <w:b/>
      <w:bCs/>
      <w:sz w:val="28"/>
      <w:szCs w:val="28"/>
      <w:lang w:val="cs-CZ" w:eastAsia="cs-CZ" w:bidi="ar-SA"/>
    </w:rPr>
  </w:style>
  <w:style w:type="paragraph" w:styleId="Nadpis2">
    <w:name w:val="heading 2"/>
    <w:basedOn w:val="Normln"/>
    <w:next w:val="Normln"/>
    <w:link w:val="Nadpis2Char"/>
    <w:uiPriority w:val="9"/>
    <w:unhideWhenUsed/>
    <w:qFormat/>
    <w:rsid w:val="00181577"/>
    <w:pPr>
      <w:spacing w:before="200"/>
      <w:outlineLvl w:val="1"/>
    </w:pPr>
    <w:rPr>
      <w:rFonts w:eastAsiaTheme="majorEastAsia" w:cstheme="majorBidi"/>
      <w:b/>
      <w:bCs/>
      <w:sz w:val="26"/>
      <w:szCs w:val="26"/>
      <w:lang w:val="cs-CZ" w:eastAsia="cs-CZ" w:bidi="ar-SA"/>
    </w:rPr>
  </w:style>
  <w:style w:type="paragraph" w:styleId="Nadpis3">
    <w:name w:val="heading 3"/>
    <w:basedOn w:val="Normln"/>
    <w:next w:val="Normln"/>
    <w:link w:val="Nadpis3Char"/>
    <w:uiPriority w:val="9"/>
    <w:semiHidden/>
    <w:unhideWhenUsed/>
    <w:qFormat/>
    <w:rsid w:val="00181577"/>
    <w:pPr>
      <w:spacing w:before="200" w:line="271" w:lineRule="auto"/>
      <w:outlineLvl w:val="2"/>
    </w:pPr>
    <w:rPr>
      <w:rFonts w:eastAsiaTheme="majorEastAsia" w:cstheme="majorBidi"/>
      <w:b/>
      <w:bCs/>
      <w:sz w:val="20"/>
      <w:szCs w:val="20"/>
      <w:lang w:val="cs-CZ" w:eastAsia="cs-CZ" w:bidi="ar-SA"/>
    </w:rPr>
  </w:style>
  <w:style w:type="paragraph" w:styleId="Nadpis4">
    <w:name w:val="heading 4"/>
    <w:basedOn w:val="Normln"/>
    <w:next w:val="Normln"/>
    <w:link w:val="Nadpis4Char"/>
    <w:uiPriority w:val="9"/>
    <w:semiHidden/>
    <w:unhideWhenUsed/>
    <w:qFormat/>
    <w:rsid w:val="00181577"/>
    <w:pPr>
      <w:spacing w:before="200"/>
      <w:outlineLvl w:val="3"/>
    </w:pPr>
    <w:rPr>
      <w:rFonts w:eastAsiaTheme="majorEastAsia" w:cstheme="majorBidi"/>
      <w:b/>
      <w:bCs/>
      <w:i/>
      <w:iCs/>
      <w:sz w:val="20"/>
      <w:szCs w:val="20"/>
      <w:lang w:val="cs-CZ" w:eastAsia="cs-CZ" w:bidi="ar-SA"/>
    </w:rPr>
  </w:style>
  <w:style w:type="paragraph" w:styleId="Nadpis5">
    <w:name w:val="heading 5"/>
    <w:basedOn w:val="Normln"/>
    <w:next w:val="Normln"/>
    <w:link w:val="Nadpis5Char"/>
    <w:uiPriority w:val="9"/>
    <w:semiHidden/>
    <w:unhideWhenUsed/>
    <w:qFormat/>
    <w:rsid w:val="00181577"/>
    <w:pPr>
      <w:spacing w:before="200"/>
      <w:outlineLvl w:val="4"/>
    </w:pPr>
    <w:rPr>
      <w:rFonts w:eastAsiaTheme="majorEastAsia" w:cstheme="majorBidi"/>
      <w:b/>
      <w:bCs/>
      <w:color w:val="7F7F7F"/>
      <w:sz w:val="20"/>
      <w:szCs w:val="20"/>
      <w:lang w:val="cs-CZ" w:eastAsia="cs-CZ" w:bidi="ar-SA"/>
    </w:rPr>
  </w:style>
  <w:style w:type="paragraph" w:styleId="Nadpis6">
    <w:name w:val="heading 6"/>
    <w:basedOn w:val="Normln"/>
    <w:next w:val="Normln"/>
    <w:link w:val="Nadpis6Char"/>
    <w:uiPriority w:val="9"/>
    <w:semiHidden/>
    <w:unhideWhenUsed/>
    <w:qFormat/>
    <w:rsid w:val="00181577"/>
    <w:pPr>
      <w:spacing w:line="271" w:lineRule="auto"/>
      <w:outlineLvl w:val="5"/>
    </w:pPr>
    <w:rPr>
      <w:rFonts w:eastAsiaTheme="majorEastAsia" w:cstheme="majorBidi"/>
      <w:b/>
      <w:bCs/>
      <w:i/>
      <w:iCs/>
      <w:color w:val="7F7F7F"/>
      <w:sz w:val="20"/>
      <w:szCs w:val="20"/>
      <w:lang w:val="cs-CZ" w:eastAsia="cs-CZ" w:bidi="ar-SA"/>
    </w:rPr>
  </w:style>
  <w:style w:type="paragraph" w:styleId="Nadpis7">
    <w:name w:val="heading 7"/>
    <w:basedOn w:val="Normln"/>
    <w:next w:val="Normln"/>
    <w:link w:val="Nadpis7Char"/>
    <w:uiPriority w:val="9"/>
    <w:semiHidden/>
    <w:unhideWhenUsed/>
    <w:qFormat/>
    <w:rsid w:val="00181577"/>
    <w:pPr>
      <w:outlineLvl w:val="6"/>
    </w:pPr>
    <w:rPr>
      <w:rFonts w:eastAsiaTheme="majorEastAsia" w:cstheme="majorBidi"/>
      <w:i/>
      <w:iCs/>
      <w:sz w:val="20"/>
      <w:szCs w:val="20"/>
      <w:lang w:val="cs-CZ" w:eastAsia="cs-CZ" w:bidi="ar-SA"/>
    </w:rPr>
  </w:style>
  <w:style w:type="paragraph" w:styleId="Nadpis8">
    <w:name w:val="heading 8"/>
    <w:basedOn w:val="Normln"/>
    <w:next w:val="Normln"/>
    <w:link w:val="Nadpis8Char"/>
    <w:uiPriority w:val="9"/>
    <w:semiHidden/>
    <w:unhideWhenUsed/>
    <w:qFormat/>
    <w:rsid w:val="00181577"/>
    <w:pPr>
      <w:outlineLvl w:val="7"/>
    </w:pPr>
    <w:rPr>
      <w:rFonts w:eastAsiaTheme="majorEastAsia" w:cstheme="majorBidi"/>
      <w:sz w:val="20"/>
      <w:szCs w:val="20"/>
      <w:lang w:val="cs-CZ" w:eastAsia="cs-CZ" w:bidi="ar-SA"/>
    </w:rPr>
  </w:style>
  <w:style w:type="paragraph" w:styleId="Nadpis9">
    <w:name w:val="heading 9"/>
    <w:basedOn w:val="Normln"/>
    <w:next w:val="Normln"/>
    <w:link w:val="Nadpis9Char"/>
    <w:uiPriority w:val="9"/>
    <w:semiHidden/>
    <w:unhideWhenUsed/>
    <w:qFormat/>
    <w:rsid w:val="00181577"/>
    <w:pPr>
      <w:outlineLvl w:val="8"/>
    </w:pPr>
    <w:rPr>
      <w:rFonts w:eastAsiaTheme="majorEastAsia" w:cstheme="majorBidi"/>
      <w:i/>
      <w:iCs/>
      <w:spacing w:val="5"/>
      <w:sz w:val="20"/>
      <w:szCs w:val="20"/>
      <w:lang w:val="cs-CZ" w:eastAsia="cs-CZ" w:bidi="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4C6707"/>
    <w:rPr>
      <w:rFonts w:ascii="Tahoma" w:hAnsi="Tahoma" w:cs="Tahoma"/>
      <w:sz w:val="16"/>
      <w:szCs w:val="16"/>
    </w:rPr>
  </w:style>
  <w:style w:type="character" w:customStyle="1" w:styleId="TextbublinyChar">
    <w:name w:val="Text bubliny Char"/>
    <w:basedOn w:val="Standardnpsmoodstavce"/>
    <w:link w:val="Textbubliny"/>
    <w:uiPriority w:val="99"/>
    <w:semiHidden/>
    <w:rsid w:val="004C6707"/>
    <w:rPr>
      <w:rFonts w:ascii="Tahoma" w:hAnsi="Tahoma" w:cs="Tahoma"/>
      <w:sz w:val="16"/>
      <w:szCs w:val="16"/>
    </w:rPr>
  </w:style>
  <w:style w:type="paragraph" w:styleId="Bezmezer">
    <w:name w:val="No Spacing"/>
    <w:basedOn w:val="Odstavecseseznamem"/>
    <w:link w:val="BezmezerChar"/>
    <w:uiPriority w:val="1"/>
    <w:qFormat/>
    <w:rsid w:val="00181577"/>
    <w:pPr>
      <w:numPr>
        <w:numId w:val="1"/>
      </w:numPr>
    </w:pPr>
  </w:style>
  <w:style w:type="character" w:styleId="Hypertextovodkaz">
    <w:name w:val="Hyperlink"/>
    <w:basedOn w:val="Standardnpsmoodstavce"/>
    <w:uiPriority w:val="99"/>
    <w:unhideWhenUsed/>
    <w:rsid w:val="004C6707"/>
    <w:rPr>
      <w:color w:val="0000FF" w:themeColor="hyperlink"/>
      <w:u w:val="single"/>
    </w:rPr>
  </w:style>
  <w:style w:type="character" w:customStyle="1" w:styleId="text">
    <w:name w:val="text"/>
    <w:basedOn w:val="Standardnpsmoodstavce"/>
    <w:rsid w:val="00821C2A"/>
  </w:style>
  <w:style w:type="paragraph" w:customStyle="1" w:styleId="Style2">
    <w:name w:val="Style2"/>
    <w:basedOn w:val="Normln"/>
    <w:rsid w:val="00821C2A"/>
    <w:pPr>
      <w:widowControl w:val="0"/>
      <w:autoSpaceDE w:val="0"/>
      <w:autoSpaceDN w:val="0"/>
      <w:adjustRightInd w:val="0"/>
      <w:spacing w:line="304" w:lineRule="exact"/>
    </w:pPr>
    <w:rPr>
      <w:rFonts w:ascii="Times New Roman" w:hAnsi="Times New Roman"/>
      <w:sz w:val="24"/>
      <w:szCs w:val="24"/>
      <w:lang w:eastAsia="cs-CZ"/>
    </w:rPr>
  </w:style>
  <w:style w:type="paragraph" w:customStyle="1" w:styleId="Style5">
    <w:name w:val="Style5"/>
    <w:basedOn w:val="Normln"/>
    <w:rsid w:val="00821C2A"/>
    <w:pPr>
      <w:widowControl w:val="0"/>
      <w:autoSpaceDE w:val="0"/>
      <w:autoSpaceDN w:val="0"/>
      <w:adjustRightInd w:val="0"/>
      <w:spacing w:line="259" w:lineRule="exact"/>
      <w:jc w:val="both"/>
    </w:pPr>
    <w:rPr>
      <w:rFonts w:ascii="Times New Roman" w:hAnsi="Times New Roman"/>
      <w:sz w:val="24"/>
      <w:szCs w:val="24"/>
      <w:lang w:eastAsia="cs-CZ"/>
    </w:rPr>
  </w:style>
  <w:style w:type="character" w:customStyle="1" w:styleId="FontStyle23">
    <w:name w:val="Font Style23"/>
    <w:basedOn w:val="Standardnpsmoodstavce"/>
    <w:rsid w:val="00821C2A"/>
    <w:rPr>
      <w:rFonts w:ascii="Times New Roman" w:hAnsi="Times New Roman" w:cs="Times New Roman"/>
      <w:sz w:val="18"/>
      <w:szCs w:val="18"/>
    </w:rPr>
  </w:style>
  <w:style w:type="character" w:customStyle="1" w:styleId="FontStyle24">
    <w:name w:val="Font Style24"/>
    <w:basedOn w:val="Standardnpsmoodstavce"/>
    <w:rsid w:val="00821C2A"/>
    <w:rPr>
      <w:rFonts w:ascii="Times New Roman" w:hAnsi="Times New Roman" w:cs="Times New Roman"/>
      <w:b/>
      <w:bCs/>
      <w:sz w:val="18"/>
      <w:szCs w:val="18"/>
    </w:rPr>
  </w:style>
  <w:style w:type="character" w:customStyle="1" w:styleId="Nadpis2Char">
    <w:name w:val="Nadpis 2 Char"/>
    <w:basedOn w:val="Standardnpsmoodstavce"/>
    <w:link w:val="Nadpis2"/>
    <w:uiPriority w:val="9"/>
    <w:rsid w:val="00181577"/>
    <w:rPr>
      <w:rFonts w:eastAsiaTheme="majorEastAsia" w:cstheme="majorBidi"/>
      <w:b/>
      <w:bCs/>
      <w:sz w:val="26"/>
      <w:szCs w:val="26"/>
    </w:rPr>
  </w:style>
  <w:style w:type="character" w:customStyle="1" w:styleId="Nadpis1Char">
    <w:name w:val="Nadpis 1 Char"/>
    <w:basedOn w:val="Standardnpsmoodstavce"/>
    <w:link w:val="Nadpis1"/>
    <w:uiPriority w:val="9"/>
    <w:rsid w:val="00181577"/>
    <w:rPr>
      <w:rFonts w:eastAsiaTheme="majorEastAsia" w:cstheme="majorBidi"/>
      <w:b/>
      <w:bCs/>
      <w:sz w:val="28"/>
      <w:szCs w:val="28"/>
    </w:rPr>
  </w:style>
  <w:style w:type="character" w:customStyle="1" w:styleId="Nadpis3Char">
    <w:name w:val="Nadpis 3 Char"/>
    <w:basedOn w:val="Standardnpsmoodstavce"/>
    <w:link w:val="Nadpis3"/>
    <w:uiPriority w:val="9"/>
    <w:semiHidden/>
    <w:rsid w:val="00181577"/>
    <w:rPr>
      <w:rFonts w:eastAsiaTheme="majorEastAsia" w:cstheme="majorBidi"/>
      <w:b/>
      <w:bCs/>
    </w:rPr>
  </w:style>
  <w:style w:type="character" w:customStyle="1" w:styleId="Nadpis4Char">
    <w:name w:val="Nadpis 4 Char"/>
    <w:basedOn w:val="Standardnpsmoodstavce"/>
    <w:link w:val="Nadpis4"/>
    <w:uiPriority w:val="9"/>
    <w:semiHidden/>
    <w:rsid w:val="00181577"/>
    <w:rPr>
      <w:rFonts w:eastAsiaTheme="majorEastAsia" w:cstheme="majorBidi"/>
      <w:b/>
      <w:bCs/>
      <w:i/>
      <w:iCs/>
    </w:rPr>
  </w:style>
  <w:style w:type="character" w:customStyle="1" w:styleId="Nadpis5Char">
    <w:name w:val="Nadpis 5 Char"/>
    <w:basedOn w:val="Standardnpsmoodstavce"/>
    <w:link w:val="Nadpis5"/>
    <w:uiPriority w:val="9"/>
    <w:semiHidden/>
    <w:rsid w:val="00181577"/>
    <w:rPr>
      <w:rFonts w:eastAsiaTheme="majorEastAsia" w:cstheme="majorBidi"/>
      <w:b/>
      <w:bCs/>
      <w:color w:val="7F7F7F"/>
    </w:rPr>
  </w:style>
  <w:style w:type="character" w:customStyle="1" w:styleId="Nadpis6Char">
    <w:name w:val="Nadpis 6 Char"/>
    <w:basedOn w:val="Standardnpsmoodstavce"/>
    <w:link w:val="Nadpis6"/>
    <w:uiPriority w:val="9"/>
    <w:semiHidden/>
    <w:rsid w:val="00181577"/>
    <w:rPr>
      <w:rFonts w:eastAsiaTheme="majorEastAsia" w:cstheme="majorBidi"/>
      <w:b/>
      <w:bCs/>
      <w:i/>
      <w:iCs/>
      <w:color w:val="7F7F7F"/>
    </w:rPr>
  </w:style>
  <w:style w:type="character" w:customStyle="1" w:styleId="Nadpis7Char">
    <w:name w:val="Nadpis 7 Char"/>
    <w:basedOn w:val="Standardnpsmoodstavce"/>
    <w:link w:val="Nadpis7"/>
    <w:uiPriority w:val="9"/>
    <w:semiHidden/>
    <w:rsid w:val="00181577"/>
    <w:rPr>
      <w:rFonts w:eastAsiaTheme="majorEastAsia" w:cstheme="majorBidi"/>
      <w:i/>
      <w:iCs/>
    </w:rPr>
  </w:style>
  <w:style w:type="character" w:customStyle="1" w:styleId="Nadpis8Char">
    <w:name w:val="Nadpis 8 Char"/>
    <w:basedOn w:val="Standardnpsmoodstavce"/>
    <w:link w:val="Nadpis8"/>
    <w:uiPriority w:val="9"/>
    <w:semiHidden/>
    <w:rsid w:val="00181577"/>
    <w:rPr>
      <w:rFonts w:eastAsiaTheme="majorEastAsia" w:cstheme="majorBidi"/>
    </w:rPr>
  </w:style>
  <w:style w:type="character" w:customStyle="1" w:styleId="Nadpis9Char">
    <w:name w:val="Nadpis 9 Char"/>
    <w:basedOn w:val="Standardnpsmoodstavce"/>
    <w:link w:val="Nadpis9"/>
    <w:uiPriority w:val="9"/>
    <w:semiHidden/>
    <w:rsid w:val="00181577"/>
    <w:rPr>
      <w:rFonts w:eastAsiaTheme="majorEastAsia" w:cstheme="majorBidi"/>
      <w:i/>
      <w:iCs/>
      <w:spacing w:val="5"/>
    </w:rPr>
  </w:style>
  <w:style w:type="paragraph" w:styleId="Nzev">
    <w:name w:val="Title"/>
    <w:basedOn w:val="Normln"/>
    <w:next w:val="Normln"/>
    <w:link w:val="NzevChar"/>
    <w:uiPriority w:val="10"/>
    <w:qFormat/>
    <w:rsid w:val="00181577"/>
    <w:pPr>
      <w:pBdr>
        <w:bottom w:val="single" w:sz="4" w:space="1" w:color="auto"/>
      </w:pBdr>
      <w:contextualSpacing/>
    </w:pPr>
    <w:rPr>
      <w:rFonts w:eastAsiaTheme="majorEastAsia" w:cstheme="majorBidi"/>
      <w:spacing w:val="5"/>
      <w:sz w:val="52"/>
      <w:szCs w:val="52"/>
      <w:lang w:val="cs-CZ" w:eastAsia="cs-CZ" w:bidi="ar-SA"/>
    </w:rPr>
  </w:style>
  <w:style w:type="character" w:customStyle="1" w:styleId="NzevChar">
    <w:name w:val="Název Char"/>
    <w:basedOn w:val="Standardnpsmoodstavce"/>
    <w:link w:val="Nzev"/>
    <w:uiPriority w:val="10"/>
    <w:rsid w:val="00181577"/>
    <w:rPr>
      <w:rFonts w:eastAsiaTheme="majorEastAsia" w:cstheme="majorBidi"/>
      <w:spacing w:val="5"/>
      <w:sz w:val="52"/>
      <w:szCs w:val="52"/>
    </w:rPr>
  </w:style>
  <w:style w:type="paragraph" w:styleId="Podnadpis">
    <w:name w:val="Subtitle"/>
    <w:basedOn w:val="Normln"/>
    <w:next w:val="Normln"/>
    <w:link w:val="PodnadpisChar"/>
    <w:uiPriority w:val="11"/>
    <w:qFormat/>
    <w:rsid w:val="00181577"/>
    <w:pPr>
      <w:spacing w:after="600"/>
    </w:pPr>
    <w:rPr>
      <w:rFonts w:eastAsiaTheme="majorEastAsia" w:cstheme="majorBidi"/>
      <w:i/>
      <w:iCs/>
      <w:spacing w:val="13"/>
      <w:sz w:val="24"/>
      <w:szCs w:val="24"/>
      <w:lang w:val="cs-CZ" w:eastAsia="cs-CZ" w:bidi="ar-SA"/>
    </w:rPr>
  </w:style>
  <w:style w:type="character" w:customStyle="1" w:styleId="PodnadpisChar">
    <w:name w:val="Podnadpis Char"/>
    <w:basedOn w:val="Standardnpsmoodstavce"/>
    <w:link w:val="Podnadpis"/>
    <w:uiPriority w:val="11"/>
    <w:rsid w:val="00181577"/>
    <w:rPr>
      <w:rFonts w:eastAsiaTheme="majorEastAsia" w:cstheme="majorBidi"/>
      <w:i/>
      <w:iCs/>
      <w:spacing w:val="13"/>
      <w:sz w:val="24"/>
      <w:szCs w:val="24"/>
    </w:rPr>
  </w:style>
  <w:style w:type="character" w:styleId="Siln">
    <w:name w:val="Strong"/>
    <w:uiPriority w:val="22"/>
    <w:qFormat/>
    <w:rsid w:val="00181577"/>
    <w:rPr>
      <w:b/>
      <w:bCs/>
    </w:rPr>
  </w:style>
  <w:style w:type="character" w:styleId="Zdraznn">
    <w:name w:val="Emphasis"/>
    <w:uiPriority w:val="20"/>
    <w:qFormat/>
    <w:rsid w:val="00181577"/>
    <w:rPr>
      <w:b/>
      <w:bCs/>
      <w:i/>
      <w:iCs/>
      <w:spacing w:val="10"/>
      <w:bdr w:val="none" w:sz="0" w:space="0" w:color="auto"/>
      <w:shd w:val="clear" w:color="auto" w:fill="auto"/>
    </w:rPr>
  </w:style>
  <w:style w:type="paragraph" w:styleId="Odstavecseseznamem">
    <w:name w:val="List Paragraph"/>
    <w:aliases w:val="Nad,List Paragraph,Odstavec cíl se seznamem,Odstavec se seznamem5,Odstavec_muj,Odrážky"/>
    <w:basedOn w:val="Normln"/>
    <w:link w:val="OdstavecseseznamemChar"/>
    <w:uiPriority w:val="34"/>
    <w:qFormat/>
    <w:rsid w:val="00181577"/>
    <w:pPr>
      <w:ind w:left="720"/>
      <w:contextualSpacing/>
    </w:pPr>
  </w:style>
  <w:style w:type="paragraph" w:styleId="Citt">
    <w:name w:val="Quote"/>
    <w:basedOn w:val="Normln"/>
    <w:next w:val="Normln"/>
    <w:link w:val="CittChar"/>
    <w:uiPriority w:val="29"/>
    <w:qFormat/>
    <w:rsid w:val="00181577"/>
    <w:pPr>
      <w:spacing w:before="200"/>
      <w:ind w:left="360" w:right="360"/>
    </w:pPr>
    <w:rPr>
      <w:i/>
      <w:iCs/>
      <w:sz w:val="20"/>
      <w:szCs w:val="20"/>
      <w:lang w:val="cs-CZ" w:eastAsia="cs-CZ" w:bidi="ar-SA"/>
    </w:rPr>
  </w:style>
  <w:style w:type="character" w:customStyle="1" w:styleId="CittChar">
    <w:name w:val="Citát Char"/>
    <w:basedOn w:val="Standardnpsmoodstavce"/>
    <w:link w:val="Citt"/>
    <w:uiPriority w:val="29"/>
    <w:rsid w:val="00181577"/>
    <w:rPr>
      <w:i/>
      <w:iCs/>
    </w:rPr>
  </w:style>
  <w:style w:type="paragraph" w:styleId="Vrazncitt">
    <w:name w:val="Intense Quote"/>
    <w:basedOn w:val="Normln"/>
    <w:next w:val="Normln"/>
    <w:link w:val="VrazncittChar"/>
    <w:uiPriority w:val="30"/>
    <w:qFormat/>
    <w:rsid w:val="00181577"/>
    <w:pPr>
      <w:pBdr>
        <w:bottom w:val="single" w:sz="4" w:space="1" w:color="auto"/>
      </w:pBdr>
      <w:spacing w:before="200" w:after="280"/>
      <w:ind w:left="1008" w:right="1152"/>
      <w:jc w:val="both"/>
    </w:pPr>
    <w:rPr>
      <w:b/>
      <w:bCs/>
      <w:i/>
      <w:iCs/>
      <w:sz w:val="20"/>
      <w:szCs w:val="20"/>
      <w:lang w:val="cs-CZ" w:eastAsia="cs-CZ" w:bidi="ar-SA"/>
    </w:rPr>
  </w:style>
  <w:style w:type="character" w:customStyle="1" w:styleId="VrazncittChar">
    <w:name w:val="Výrazný citát Char"/>
    <w:basedOn w:val="Standardnpsmoodstavce"/>
    <w:link w:val="Vrazncitt"/>
    <w:uiPriority w:val="30"/>
    <w:rsid w:val="00181577"/>
    <w:rPr>
      <w:b/>
      <w:bCs/>
      <w:i/>
      <w:iCs/>
    </w:rPr>
  </w:style>
  <w:style w:type="character" w:styleId="Zdraznnjemn">
    <w:name w:val="Subtle Emphasis"/>
    <w:uiPriority w:val="19"/>
    <w:qFormat/>
    <w:rsid w:val="00181577"/>
    <w:rPr>
      <w:i/>
      <w:iCs/>
    </w:rPr>
  </w:style>
  <w:style w:type="character" w:styleId="Zdraznnintenzivn">
    <w:name w:val="Intense Emphasis"/>
    <w:uiPriority w:val="21"/>
    <w:qFormat/>
    <w:rsid w:val="00181577"/>
    <w:rPr>
      <w:b/>
      <w:bCs/>
    </w:rPr>
  </w:style>
  <w:style w:type="character" w:styleId="Odkazjemn">
    <w:name w:val="Subtle Reference"/>
    <w:uiPriority w:val="31"/>
    <w:qFormat/>
    <w:rsid w:val="00181577"/>
    <w:rPr>
      <w:smallCaps/>
    </w:rPr>
  </w:style>
  <w:style w:type="character" w:styleId="Odkazintenzivn">
    <w:name w:val="Intense Reference"/>
    <w:uiPriority w:val="32"/>
    <w:qFormat/>
    <w:rsid w:val="00181577"/>
    <w:rPr>
      <w:smallCaps/>
      <w:spacing w:val="5"/>
      <w:u w:val="single"/>
    </w:rPr>
  </w:style>
  <w:style w:type="character" w:styleId="Nzevknihy">
    <w:name w:val="Book Title"/>
    <w:uiPriority w:val="33"/>
    <w:qFormat/>
    <w:rsid w:val="00181577"/>
    <w:rPr>
      <w:i/>
      <w:iCs/>
      <w:smallCaps/>
      <w:spacing w:val="5"/>
    </w:rPr>
  </w:style>
  <w:style w:type="paragraph" w:styleId="Nadpisobsahu">
    <w:name w:val="TOC Heading"/>
    <w:basedOn w:val="Nadpis1"/>
    <w:next w:val="Normln"/>
    <w:uiPriority w:val="39"/>
    <w:unhideWhenUsed/>
    <w:qFormat/>
    <w:rsid w:val="00181577"/>
    <w:pPr>
      <w:outlineLvl w:val="9"/>
    </w:pPr>
    <w:rPr>
      <w:lang w:val="en-US" w:eastAsia="en-US" w:bidi="en-US"/>
    </w:rPr>
  </w:style>
  <w:style w:type="paragraph" w:styleId="Zhlav">
    <w:name w:val="header"/>
    <w:basedOn w:val="Normln"/>
    <w:link w:val="ZhlavChar"/>
    <w:unhideWhenUsed/>
    <w:rsid w:val="00BB3E12"/>
    <w:pPr>
      <w:tabs>
        <w:tab w:val="center" w:pos="4536"/>
        <w:tab w:val="right" w:pos="9072"/>
      </w:tabs>
    </w:pPr>
  </w:style>
  <w:style w:type="character" w:customStyle="1" w:styleId="ZhlavChar">
    <w:name w:val="Záhlaví Char"/>
    <w:basedOn w:val="Standardnpsmoodstavce"/>
    <w:link w:val="Zhlav"/>
    <w:rsid w:val="00BB3E12"/>
  </w:style>
  <w:style w:type="paragraph" w:styleId="Zpat">
    <w:name w:val="footer"/>
    <w:basedOn w:val="Normln"/>
    <w:link w:val="ZpatChar"/>
    <w:uiPriority w:val="99"/>
    <w:unhideWhenUsed/>
    <w:rsid w:val="00BB3E12"/>
    <w:pPr>
      <w:tabs>
        <w:tab w:val="center" w:pos="4536"/>
        <w:tab w:val="right" w:pos="9072"/>
      </w:tabs>
    </w:pPr>
  </w:style>
  <w:style w:type="character" w:customStyle="1" w:styleId="ZpatChar">
    <w:name w:val="Zápatí Char"/>
    <w:basedOn w:val="Standardnpsmoodstavce"/>
    <w:link w:val="Zpat"/>
    <w:uiPriority w:val="99"/>
    <w:rsid w:val="00BB3E12"/>
  </w:style>
  <w:style w:type="character" w:customStyle="1" w:styleId="tsubjname">
    <w:name w:val="tsubjname"/>
    <w:basedOn w:val="Standardnpsmoodstavce"/>
    <w:rsid w:val="00FA2985"/>
  </w:style>
  <w:style w:type="paragraph" w:styleId="Obsah1">
    <w:name w:val="toc 1"/>
    <w:basedOn w:val="Normln"/>
    <w:next w:val="Normln"/>
    <w:autoRedefine/>
    <w:uiPriority w:val="39"/>
    <w:unhideWhenUsed/>
    <w:qFormat/>
    <w:rsid w:val="00181577"/>
    <w:pPr>
      <w:tabs>
        <w:tab w:val="left" w:pos="1418"/>
        <w:tab w:val="right" w:leader="dot" w:pos="10196"/>
      </w:tabs>
      <w:spacing w:after="100"/>
      <w:ind w:firstLine="851"/>
    </w:pPr>
  </w:style>
  <w:style w:type="paragraph" w:styleId="Obsah2">
    <w:name w:val="toc 2"/>
    <w:basedOn w:val="Normln"/>
    <w:next w:val="Normln"/>
    <w:autoRedefine/>
    <w:uiPriority w:val="39"/>
    <w:semiHidden/>
    <w:unhideWhenUsed/>
    <w:qFormat/>
    <w:rsid w:val="00181577"/>
    <w:pPr>
      <w:spacing w:after="100" w:line="276" w:lineRule="auto"/>
      <w:ind w:left="220"/>
    </w:pPr>
    <w:rPr>
      <w:rFonts w:asciiTheme="minorHAnsi" w:eastAsiaTheme="minorEastAsia" w:hAnsiTheme="minorHAnsi" w:cstheme="minorBidi"/>
      <w:lang w:val="cs-CZ" w:bidi="ar-SA"/>
    </w:rPr>
  </w:style>
  <w:style w:type="paragraph" w:styleId="Obsah3">
    <w:name w:val="toc 3"/>
    <w:basedOn w:val="Normln"/>
    <w:next w:val="Normln"/>
    <w:autoRedefine/>
    <w:uiPriority w:val="39"/>
    <w:semiHidden/>
    <w:unhideWhenUsed/>
    <w:qFormat/>
    <w:rsid w:val="00181577"/>
    <w:pPr>
      <w:spacing w:after="100" w:line="276" w:lineRule="auto"/>
      <w:ind w:left="440"/>
    </w:pPr>
    <w:rPr>
      <w:rFonts w:asciiTheme="minorHAnsi" w:eastAsiaTheme="minorEastAsia" w:hAnsiTheme="minorHAnsi" w:cstheme="minorBidi"/>
      <w:lang w:val="cs-CZ" w:bidi="ar-SA"/>
    </w:rPr>
  </w:style>
  <w:style w:type="character" w:customStyle="1" w:styleId="BezmezerChar">
    <w:name w:val="Bez mezer Char"/>
    <w:basedOn w:val="Standardnpsmoodstavce"/>
    <w:link w:val="Bezmezer"/>
    <w:uiPriority w:val="1"/>
    <w:rsid w:val="00181577"/>
    <w:rPr>
      <w:sz w:val="22"/>
      <w:szCs w:val="22"/>
      <w:lang w:val="en-US" w:eastAsia="en-US" w:bidi="en-US"/>
    </w:rPr>
  </w:style>
  <w:style w:type="character" w:customStyle="1" w:styleId="OdstavecseseznamemChar">
    <w:name w:val="Odstavec se seznamem Char"/>
    <w:aliases w:val="Nad Char,List Paragraph Char,Odstavec cíl se seznamem Char,Odstavec se seznamem5 Char,Odstavec_muj Char,Odrážky Char"/>
    <w:basedOn w:val="Standardnpsmoodstavce"/>
    <w:link w:val="Odstavecseseznamem"/>
    <w:uiPriority w:val="34"/>
    <w:rsid w:val="00181577"/>
    <w:rPr>
      <w:sz w:val="22"/>
      <w:szCs w:val="22"/>
      <w:lang w:val="en-US" w:eastAsia="en-US" w:bidi="en-US"/>
    </w:rPr>
  </w:style>
  <w:style w:type="paragraph" w:customStyle="1" w:styleId="Styl1">
    <w:name w:val="Styl1"/>
    <w:basedOn w:val="Odstavecseseznamem"/>
    <w:link w:val="Styl1Char"/>
    <w:qFormat/>
    <w:rsid w:val="00181577"/>
    <w:pPr>
      <w:numPr>
        <w:numId w:val="3"/>
      </w:numPr>
      <w:spacing w:before="360" w:after="240"/>
      <w:contextualSpacing w:val="0"/>
      <w:outlineLvl w:val="0"/>
    </w:pPr>
    <w:rPr>
      <w:rFonts w:asciiTheme="minorHAnsi" w:hAnsiTheme="minorHAnsi"/>
      <w:b/>
      <w:sz w:val="28"/>
      <w:szCs w:val="28"/>
    </w:rPr>
  </w:style>
  <w:style w:type="character" w:customStyle="1" w:styleId="Styl1Char">
    <w:name w:val="Styl1 Char"/>
    <w:basedOn w:val="OdstavecseseznamemChar"/>
    <w:link w:val="Styl1"/>
    <w:rsid w:val="00181577"/>
    <w:rPr>
      <w:rFonts w:asciiTheme="minorHAnsi" w:hAnsiTheme="minorHAnsi"/>
      <w:b/>
      <w:sz w:val="28"/>
      <w:szCs w:val="28"/>
      <w:lang w:val="en-US" w:eastAsia="en-US" w:bidi="en-US"/>
    </w:rPr>
  </w:style>
  <w:style w:type="paragraph" w:customStyle="1" w:styleId="Styl5-11">
    <w:name w:val="Styl5 - 1.1."/>
    <w:basedOn w:val="Zkladntext"/>
    <w:link w:val="Styl5-11Char"/>
    <w:qFormat/>
    <w:rsid w:val="00181577"/>
    <w:pPr>
      <w:widowControl w:val="0"/>
      <w:numPr>
        <w:ilvl w:val="1"/>
        <w:numId w:val="2"/>
      </w:numPr>
      <w:tabs>
        <w:tab w:val="left" w:pos="426"/>
      </w:tabs>
      <w:spacing w:line="312" w:lineRule="auto"/>
      <w:jc w:val="both"/>
    </w:pPr>
    <w:rPr>
      <w:rFonts w:ascii="Times New Roman" w:hAnsi="Times New Roman" w:cs="Arial"/>
      <w:noProof/>
      <w:sz w:val="24"/>
      <w:szCs w:val="20"/>
      <w:lang w:val="cs-CZ" w:eastAsia="cs-CZ" w:bidi="ar-SA"/>
    </w:rPr>
  </w:style>
  <w:style w:type="paragraph" w:styleId="Zkladntext">
    <w:name w:val="Body Text"/>
    <w:basedOn w:val="Normln"/>
    <w:link w:val="ZkladntextChar"/>
    <w:uiPriority w:val="99"/>
    <w:semiHidden/>
    <w:unhideWhenUsed/>
    <w:rsid w:val="00DF3FCF"/>
    <w:pPr>
      <w:spacing w:after="120"/>
    </w:pPr>
  </w:style>
  <w:style w:type="character" w:customStyle="1" w:styleId="ZkladntextChar">
    <w:name w:val="Základní text Char"/>
    <w:basedOn w:val="Standardnpsmoodstavce"/>
    <w:link w:val="Zkladntext"/>
    <w:uiPriority w:val="99"/>
    <w:semiHidden/>
    <w:rsid w:val="00DF3FCF"/>
    <w:rPr>
      <w:sz w:val="22"/>
      <w:szCs w:val="22"/>
      <w:lang w:val="en-US" w:eastAsia="en-US" w:bidi="en-US"/>
    </w:rPr>
  </w:style>
  <w:style w:type="character" w:customStyle="1" w:styleId="Styl5-11Char">
    <w:name w:val="Styl5 - 1.1. Char"/>
    <w:basedOn w:val="ZkladntextChar"/>
    <w:link w:val="Styl5-11"/>
    <w:rsid w:val="00181577"/>
    <w:rPr>
      <w:rFonts w:ascii="Times New Roman" w:hAnsi="Times New Roman" w:cs="Arial"/>
      <w:noProof/>
      <w:sz w:val="24"/>
      <w:szCs w:val="22"/>
      <w:lang w:val="en-US" w:eastAsia="en-US" w:bidi="en-US"/>
    </w:rPr>
  </w:style>
  <w:style w:type="paragraph" w:customStyle="1" w:styleId="Styl2">
    <w:name w:val="Styl2"/>
    <w:basedOn w:val="Styl1"/>
    <w:link w:val="Styl2Char"/>
    <w:qFormat/>
    <w:rsid w:val="00181577"/>
    <w:pPr>
      <w:numPr>
        <w:ilvl w:val="1"/>
      </w:numPr>
    </w:pPr>
    <w:rPr>
      <w:rFonts w:cs="Arial"/>
      <w:sz w:val="24"/>
      <w:szCs w:val="24"/>
    </w:rPr>
  </w:style>
  <w:style w:type="character" w:customStyle="1" w:styleId="Styl2Char">
    <w:name w:val="Styl2 Char"/>
    <w:basedOn w:val="Styl1Char"/>
    <w:link w:val="Styl2"/>
    <w:rsid w:val="00181577"/>
    <w:rPr>
      <w:rFonts w:asciiTheme="minorHAnsi" w:hAnsiTheme="minorHAnsi" w:cs="Arial"/>
      <w:b/>
      <w:sz w:val="24"/>
      <w:szCs w:val="24"/>
      <w:lang w:val="en-US" w:eastAsia="en-US" w:bidi="en-US"/>
    </w:rPr>
  </w:style>
  <w:style w:type="paragraph" w:customStyle="1" w:styleId="SEZNAMY">
    <w:name w:val="SEZNAMY"/>
    <w:basedOn w:val="Odstavecseseznamem"/>
    <w:link w:val="SEZNAMYChar"/>
    <w:qFormat/>
    <w:rsid w:val="00181577"/>
    <w:pPr>
      <w:spacing w:after="120"/>
      <w:ind w:left="1134" w:hanging="142"/>
      <w:contextualSpacing w:val="0"/>
    </w:pPr>
    <w:rPr>
      <w:rFonts w:asciiTheme="minorHAnsi" w:hAnsiTheme="minorHAnsi"/>
    </w:rPr>
  </w:style>
  <w:style w:type="character" w:customStyle="1" w:styleId="SEZNAMYChar">
    <w:name w:val="SEZNAMY Char"/>
    <w:basedOn w:val="OdstavecseseznamemChar"/>
    <w:link w:val="SEZNAMY"/>
    <w:rsid w:val="00181577"/>
    <w:rPr>
      <w:rFonts w:asciiTheme="minorHAnsi" w:hAnsiTheme="minorHAnsi"/>
      <w:sz w:val="22"/>
      <w:szCs w:val="22"/>
      <w:lang w:val="en-US" w:eastAsia="en-US" w:bidi="en-US"/>
    </w:rPr>
  </w:style>
  <w:style w:type="paragraph" w:customStyle="1" w:styleId="Styl3">
    <w:name w:val="Styl3"/>
    <w:basedOn w:val="Styl2"/>
    <w:link w:val="Styl3Char"/>
    <w:qFormat/>
    <w:rsid w:val="00181577"/>
    <w:pPr>
      <w:numPr>
        <w:ilvl w:val="2"/>
      </w:numPr>
    </w:pPr>
  </w:style>
  <w:style w:type="character" w:customStyle="1" w:styleId="Styl3Char">
    <w:name w:val="Styl3 Char"/>
    <w:basedOn w:val="Styl2Char"/>
    <w:link w:val="Styl3"/>
    <w:rsid w:val="00181577"/>
    <w:rPr>
      <w:rFonts w:asciiTheme="minorHAnsi" w:hAnsiTheme="minorHAnsi" w:cs="Arial"/>
      <w:b/>
      <w:sz w:val="24"/>
      <w:szCs w:val="24"/>
      <w:lang w:val="en-US" w:eastAsia="en-US" w:bidi="en-US"/>
    </w:rPr>
  </w:style>
  <w:style w:type="paragraph" w:customStyle="1" w:styleId="NormalI">
    <w:name w:val="Normal I"/>
    <w:basedOn w:val="Normln"/>
    <w:link w:val="NormalIChar"/>
    <w:qFormat/>
    <w:rsid w:val="00181577"/>
    <w:pPr>
      <w:ind w:firstLine="567"/>
    </w:pPr>
  </w:style>
  <w:style w:type="character" w:customStyle="1" w:styleId="NormalIChar">
    <w:name w:val="Normal I Char"/>
    <w:basedOn w:val="Standardnpsmoodstavce"/>
    <w:link w:val="NormalI"/>
    <w:rsid w:val="00181577"/>
    <w:rPr>
      <w:sz w:val="22"/>
      <w:szCs w:val="22"/>
      <w:lang w:val="en-US" w:eastAsia="en-US" w:bidi="en-US"/>
    </w:rPr>
  </w:style>
  <w:style w:type="paragraph" w:customStyle="1" w:styleId="Styl4-I">
    <w:name w:val="Styl4 - I."/>
    <w:basedOn w:val="Bezmezer"/>
    <w:link w:val="Styl4-IChar"/>
    <w:qFormat/>
    <w:rsid w:val="00181577"/>
    <w:pPr>
      <w:numPr>
        <w:numId w:val="0"/>
      </w:numPr>
    </w:pPr>
  </w:style>
  <w:style w:type="character" w:customStyle="1" w:styleId="Styl4-IChar">
    <w:name w:val="Styl4 - I. Char"/>
    <w:basedOn w:val="BezmezerChar"/>
    <w:link w:val="Styl4-I"/>
    <w:rsid w:val="00181577"/>
    <w:rPr>
      <w:sz w:val="22"/>
      <w:szCs w:val="22"/>
      <w:lang w:val="en-US" w:eastAsia="en-US" w:bidi="en-US"/>
    </w:rPr>
  </w:style>
  <w:style w:type="paragraph" w:styleId="Zkladntextodsazen2">
    <w:name w:val="Body Text Indent 2"/>
    <w:basedOn w:val="Normln"/>
    <w:link w:val="Zkladntextodsazen2Char"/>
    <w:uiPriority w:val="99"/>
    <w:semiHidden/>
    <w:unhideWhenUsed/>
    <w:rsid w:val="00CB503C"/>
    <w:pPr>
      <w:spacing w:after="120" w:line="480" w:lineRule="auto"/>
      <w:ind w:left="283"/>
    </w:pPr>
  </w:style>
  <w:style w:type="character" w:customStyle="1" w:styleId="Zkladntextodsazen2Char">
    <w:name w:val="Základní text odsazený 2 Char"/>
    <w:basedOn w:val="Standardnpsmoodstavce"/>
    <w:link w:val="Zkladntextodsazen2"/>
    <w:uiPriority w:val="99"/>
    <w:semiHidden/>
    <w:rsid w:val="00CB503C"/>
    <w:rPr>
      <w:sz w:val="22"/>
      <w:szCs w:val="22"/>
      <w:lang w:val="en-US" w:eastAsia="en-US" w:bidi="en-US"/>
    </w:rPr>
  </w:style>
  <w:style w:type="paragraph" w:customStyle="1" w:styleId="Zkladntext21">
    <w:name w:val="Základní text 21"/>
    <w:basedOn w:val="Normln"/>
    <w:rsid w:val="00CB503C"/>
    <w:pPr>
      <w:overflowPunct w:val="0"/>
      <w:autoSpaceDE w:val="0"/>
      <w:autoSpaceDN w:val="0"/>
      <w:adjustRightInd w:val="0"/>
      <w:spacing w:after="0"/>
      <w:ind w:firstLine="0"/>
      <w:jc w:val="both"/>
      <w:textAlignment w:val="baseline"/>
    </w:pPr>
    <w:rPr>
      <w:rFonts w:ascii="Times New Roman" w:hAnsi="Times New Roman"/>
      <w:sz w:val="24"/>
      <w:szCs w:val="20"/>
      <w:lang w:val="cs-CZ" w:eastAsia="cs-CZ" w:bidi="ar-SA"/>
    </w:rPr>
  </w:style>
  <w:style w:type="character" w:styleId="slostrnky">
    <w:name w:val="page number"/>
    <w:basedOn w:val="Standardnpsmoodstavce"/>
    <w:rsid w:val="00CB503C"/>
  </w:style>
  <w:style w:type="character" w:styleId="Odkaznakoment">
    <w:name w:val="annotation reference"/>
    <w:basedOn w:val="Standardnpsmoodstavce"/>
    <w:uiPriority w:val="99"/>
    <w:semiHidden/>
    <w:unhideWhenUsed/>
    <w:rsid w:val="00CB503C"/>
    <w:rPr>
      <w:sz w:val="16"/>
      <w:szCs w:val="16"/>
    </w:rPr>
  </w:style>
  <w:style w:type="paragraph" w:styleId="Textkomente">
    <w:name w:val="annotation text"/>
    <w:basedOn w:val="Normln"/>
    <w:link w:val="TextkomenteChar"/>
    <w:uiPriority w:val="99"/>
    <w:semiHidden/>
    <w:unhideWhenUsed/>
    <w:rsid w:val="00CB503C"/>
    <w:pPr>
      <w:overflowPunct w:val="0"/>
      <w:autoSpaceDE w:val="0"/>
      <w:autoSpaceDN w:val="0"/>
      <w:adjustRightInd w:val="0"/>
      <w:spacing w:after="0"/>
      <w:ind w:firstLine="0"/>
      <w:textAlignment w:val="baseline"/>
    </w:pPr>
    <w:rPr>
      <w:rFonts w:ascii="Times New Roman" w:hAnsi="Times New Roman"/>
      <w:sz w:val="20"/>
      <w:szCs w:val="20"/>
      <w:lang w:val="cs-CZ" w:eastAsia="cs-CZ" w:bidi="ar-SA"/>
    </w:rPr>
  </w:style>
  <w:style w:type="character" w:customStyle="1" w:styleId="TextkomenteChar">
    <w:name w:val="Text komentáře Char"/>
    <w:basedOn w:val="Standardnpsmoodstavce"/>
    <w:link w:val="Textkomente"/>
    <w:uiPriority w:val="99"/>
    <w:semiHidden/>
    <w:rsid w:val="00CB503C"/>
    <w:rPr>
      <w:rFonts w:ascii="Times New Roman" w:hAnsi="Times New Roman"/>
    </w:rPr>
  </w:style>
  <w:style w:type="paragraph" w:customStyle="1" w:styleId="Default">
    <w:name w:val="Default"/>
    <w:link w:val="DefaultChar"/>
    <w:rsid w:val="000E7C37"/>
    <w:pPr>
      <w:autoSpaceDE w:val="0"/>
      <w:autoSpaceDN w:val="0"/>
      <w:adjustRightInd w:val="0"/>
    </w:pPr>
    <w:rPr>
      <w:rFonts w:ascii="Arial" w:hAnsi="Arial" w:cs="Arial"/>
      <w:color w:val="000000"/>
      <w:sz w:val="24"/>
      <w:szCs w:val="24"/>
    </w:rPr>
  </w:style>
  <w:style w:type="character" w:customStyle="1" w:styleId="DefaultChar">
    <w:name w:val="Default Char"/>
    <w:basedOn w:val="Standardnpsmoodstavce"/>
    <w:link w:val="Default"/>
    <w:rsid w:val="00431C95"/>
    <w:rPr>
      <w:rFonts w:ascii="Arial" w:hAnsi="Arial" w:cs="Arial"/>
      <w:color w:val="000000"/>
      <w:sz w:val="24"/>
      <w:szCs w:val="24"/>
    </w:rPr>
  </w:style>
  <w:style w:type="paragraph" w:customStyle="1" w:styleId="NormlnOdsazen">
    <w:name w:val="Normální  + Odsazení"/>
    <w:basedOn w:val="Normln"/>
    <w:rsid w:val="004F3A1C"/>
    <w:pPr>
      <w:numPr>
        <w:numId w:val="18"/>
      </w:numPr>
      <w:spacing w:after="120"/>
      <w:jc w:val="both"/>
    </w:pPr>
    <w:rPr>
      <w:rFonts w:ascii="Verdana" w:hAnsi="Verdana"/>
      <w:sz w:val="20"/>
      <w:szCs w:val="24"/>
      <w:lang w:val="cs-CZ" w:eastAsia="cs-CZ" w:bidi="ar-SA"/>
    </w:rPr>
  </w:style>
  <w:style w:type="paragraph" w:styleId="Pedmtkomente">
    <w:name w:val="annotation subject"/>
    <w:basedOn w:val="Textkomente"/>
    <w:next w:val="Textkomente"/>
    <w:link w:val="PedmtkomenteChar"/>
    <w:uiPriority w:val="99"/>
    <w:semiHidden/>
    <w:unhideWhenUsed/>
    <w:rsid w:val="004D04F9"/>
    <w:pPr>
      <w:overflowPunct/>
      <w:autoSpaceDE/>
      <w:autoSpaceDN/>
      <w:adjustRightInd/>
      <w:spacing w:after="60"/>
      <w:ind w:firstLine="992"/>
      <w:textAlignment w:val="auto"/>
    </w:pPr>
    <w:rPr>
      <w:rFonts w:ascii="Calibri" w:hAnsi="Calibri"/>
      <w:b/>
      <w:bCs/>
      <w:lang w:val="en-US" w:eastAsia="en-US" w:bidi="en-US"/>
    </w:rPr>
  </w:style>
  <w:style w:type="character" w:customStyle="1" w:styleId="PedmtkomenteChar">
    <w:name w:val="Předmět komentáře Char"/>
    <w:basedOn w:val="TextkomenteChar"/>
    <w:link w:val="Pedmtkomente"/>
    <w:uiPriority w:val="99"/>
    <w:semiHidden/>
    <w:rsid w:val="004D04F9"/>
    <w:rPr>
      <w:rFonts w:ascii="Times New Roman" w:hAnsi="Times New Roman"/>
      <w:b/>
      <w:bCs/>
      <w:lang w:val="en-US" w:eastAsia="en-US" w:bidi="en-US"/>
    </w:rPr>
  </w:style>
  <w:style w:type="table" w:styleId="Mkatabulky">
    <w:name w:val="Table Grid"/>
    <w:basedOn w:val="Normlntabulka"/>
    <w:uiPriority w:val="59"/>
    <w:rsid w:val="00F57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odsazen">
    <w:name w:val="Body Text Indent"/>
    <w:basedOn w:val="Normln"/>
    <w:link w:val="ZkladntextodsazenChar"/>
    <w:uiPriority w:val="99"/>
    <w:unhideWhenUsed/>
    <w:rsid w:val="00830C4E"/>
    <w:pPr>
      <w:spacing w:after="120"/>
      <w:ind w:left="283" w:firstLine="0"/>
    </w:pPr>
    <w:rPr>
      <w:rFonts w:ascii="Times New Roman" w:hAnsi="Times New Roman"/>
      <w:sz w:val="24"/>
      <w:szCs w:val="24"/>
      <w:lang w:val="x-none" w:bidi="ar-SA"/>
    </w:rPr>
  </w:style>
  <w:style w:type="character" w:customStyle="1" w:styleId="ZkladntextodsazenChar">
    <w:name w:val="Základní text odsazený Char"/>
    <w:basedOn w:val="Standardnpsmoodstavce"/>
    <w:link w:val="Zkladntextodsazen"/>
    <w:uiPriority w:val="99"/>
    <w:rsid w:val="00830C4E"/>
    <w:rPr>
      <w:rFonts w:ascii="Times New Roman" w:hAnsi="Times New Roman"/>
      <w:sz w:val="24"/>
      <w:szCs w:val="24"/>
      <w:lang w:val="x-none" w:eastAsia="en-US"/>
    </w:rPr>
  </w:style>
  <w:style w:type="paragraph" w:customStyle="1" w:styleId="Zkladntextodsazen31">
    <w:name w:val="Základní text odsazený 31"/>
    <w:basedOn w:val="Normln"/>
    <w:rsid w:val="00240DAE"/>
    <w:pPr>
      <w:suppressAutoHyphens/>
      <w:spacing w:after="0"/>
      <w:ind w:left="567" w:hanging="567"/>
      <w:jc w:val="both"/>
    </w:pPr>
    <w:rPr>
      <w:rFonts w:ascii="Times New Roman" w:hAnsi="Times New Roman"/>
      <w:szCs w:val="20"/>
      <w:lang w:val="cs-CZ" w:eastAsia="ar-SA" w:bidi="ar-SA"/>
    </w:rPr>
  </w:style>
  <w:style w:type="paragraph" w:customStyle="1" w:styleId="Smlouva-slo">
    <w:name w:val="Smlouva-číslo"/>
    <w:basedOn w:val="Normln"/>
    <w:rsid w:val="009811A5"/>
    <w:pPr>
      <w:widowControl w:val="0"/>
      <w:tabs>
        <w:tab w:val="num" w:pos="360"/>
      </w:tabs>
      <w:suppressAutoHyphens/>
      <w:spacing w:before="120" w:after="0" w:line="240" w:lineRule="atLeast"/>
      <w:ind w:left="907" w:hanging="340"/>
      <w:jc w:val="both"/>
    </w:pPr>
    <w:rPr>
      <w:rFonts w:ascii="Times New Roman" w:hAnsi="Times New Roman"/>
      <w:sz w:val="24"/>
      <w:szCs w:val="20"/>
      <w:lang w:val="cs-CZ" w:eastAsia="ar-SA" w:bidi="ar-SA"/>
    </w:rPr>
  </w:style>
  <w:style w:type="character" w:customStyle="1" w:styleId="apple-converted-space">
    <w:name w:val="apple-converted-space"/>
    <w:basedOn w:val="Standardnpsmoodstavce"/>
    <w:rsid w:val="00782953"/>
  </w:style>
  <w:style w:type="character" w:customStyle="1" w:styleId="contact-name">
    <w:name w:val="contact-name"/>
    <w:rsid w:val="00280AD9"/>
  </w:style>
  <w:style w:type="paragraph" w:styleId="Revize">
    <w:name w:val="Revision"/>
    <w:hidden/>
    <w:uiPriority w:val="99"/>
    <w:semiHidden/>
    <w:rsid w:val="00830A4F"/>
    <w:rPr>
      <w:sz w:val="22"/>
      <w:szCs w:val="22"/>
      <w:lang w:val="en-US" w:eastAsia="en-US" w:bidi="en-US"/>
    </w:rPr>
  </w:style>
  <w:style w:type="paragraph" w:customStyle="1" w:styleId="NormlnIMP0">
    <w:name w:val="Normální_IMP~0"/>
    <w:basedOn w:val="Normln"/>
    <w:rsid w:val="00BF2AB4"/>
    <w:pPr>
      <w:suppressAutoHyphens/>
      <w:overflowPunct w:val="0"/>
      <w:autoSpaceDE w:val="0"/>
      <w:autoSpaceDN w:val="0"/>
      <w:adjustRightInd w:val="0"/>
      <w:spacing w:after="0" w:line="189" w:lineRule="auto"/>
      <w:ind w:firstLine="0"/>
    </w:pPr>
    <w:rPr>
      <w:rFonts w:ascii="Times New Roman" w:hAnsi="Times New Roman"/>
      <w:sz w:val="24"/>
      <w:szCs w:val="20"/>
      <w:lang w:val="cs-CZ" w:eastAsia="cs-CZ" w:bidi="ar-SA"/>
    </w:rPr>
  </w:style>
  <w:style w:type="paragraph" w:styleId="Zkladntext2">
    <w:name w:val="Body Text 2"/>
    <w:basedOn w:val="Normln"/>
    <w:link w:val="Zkladntext2Char"/>
    <w:uiPriority w:val="99"/>
    <w:unhideWhenUsed/>
    <w:rsid w:val="00FF0802"/>
    <w:pPr>
      <w:spacing w:after="120" w:line="480" w:lineRule="auto"/>
    </w:pPr>
  </w:style>
  <w:style w:type="character" w:customStyle="1" w:styleId="Zkladntext2Char">
    <w:name w:val="Základní text 2 Char"/>
    <w:basedOn w:val="Standardnpsmoodstavce"/>
    <w:link w:val="Zkladntext2"/>
    <w:uiPriority w:val="99"/>
    <w:rsid w:val="00FF0802"/>
    <w:rPr>
      <w:sz w:val="22"/>
      <w:szCs w:val="22"/>
      <w:lang w:val="en-US" w:eastAsia="en-US" w:bidi="en-US"/>
    </w:rPr>
  </w:style>
  <w:style w:type="paragraph" w:styleId="Seznam2">
    <w:name w:val="List 2"/>
    <w:basedOn w:val="Normln"/>
    <w:link w:val="Seznam2Char"/>
    <w:uiPriority w:val="99"/>
    <w:rsid w:val="009B61CA"/>
    <w:pPr>
      <w:spacing w:after="0"/>
      <w:ind w:left="566" w:hanging="283"/>
    </w:pPr>
    <w:rPr>
      <w:rFonts w:eastAsia="Calibri"/>
      <w:sz w:val="20"/>
      <w:szCs w:val="20"/>
      <w:lang w:val="cs-CZ" w:eastAsia="cs-CZ" w:bidi="ar-SA"/>
    </w:rPr>
  </w:style>
  <w:style w:type="character" w:customStyle="1" w:styleId="Seznam2Char">
    <w:name w:val="Seznam 2 Char"/>
    <w:link w:val="Seznam2"/>
    <w:uiPriority w:val="99"/>
    <w:locked/>
    <w:rsid w:val="009B61CA"/>
    <w:rPr>
      <w:rFonts w:eastAsia="Calibri"/>
    </w:rPr>
  </w:style>
  <w:style w:type="paragraph" w:customStyle="1" w:styleId="499textodrazeny">
    <w:name w:val="499_text_odrazeny"/>
    <w:basedOn w:val="Normln"/>
    <w:link w:val="499textodrazenyChar"/>
    <w:uiPriority w:val="99"/>
    <w:rsid w:val="00546235"/>
    <w:pPr>
      <w:spacing w:before="60" w:after="0"/>
      <w:ind w:left="709" w:firstLine="0"/>
    </w:pPr>
    <w:rPr>
      <w:rFonts w:ascii="Arial" w:eastAsia="Calibri" w:hAnsi="Arial" w:cs="Arial"/>
      <w:color w:val="000000"/>
      <w:sz w:val="18"/>
      <w:szCs w:val="18"/>
      <w:lang w:val="cs-CZ" w:bidi="ar-SA"/>
    </w:rPr>
  </w:style>
  <w:style w:type="character" w:customStyle="1" w:styleId="499textodrazenyChar">
    <w:name w:val="499_text_odrazeny Char"/>
    <w:link w:val="499textodrazeny"/>
    <w:uiPriority w:val="99"/>
    <w:rsid w:val="00546235"/>
    <w:rPr>
      <w:rFonts w:ascii="Arial" w:eastAsia="Calibri" w:hAnsi="Arial" w:cs="Arial"/>
      <w:color w:val="000000"/>
      <w:sz w:val="18"/>
      <w:szCs w:val="18"/>
      <w:lang w:eastAsia="en-US"/>
    </w:rPr>
  </w:style>
  <w:style w:type="character" w:customStyle="1" w:styleId="datalabel">
    <w:name w:val="datalabel"/>
    <w:basedOn w:val="Standardnpsmoodstavce"/>
    <w:rsid w:val="00340F31"/>
  </w:style>
  <w:style w:type="character" w:customStyle="1" w:styleId="UnresolvedMention">
    <w:name w:val="Unresolved Mention"/>
    <w:basedOn w:val="Standardnpsmoodstavce"/>
    <w:uiPriority w:val="99"/>
    <w:semiHidden/>
    <w:unhideWhenUsed/>
    <w:rsid w:val="007E4C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230004">
      <w:bodyDiv w:val="1"/>
      <w:marLeft w:val="0"/>
      <w:marRight w:val="0"/>
      <w:marTop w:val="0"/>
      <w:marBottom w:val="0"/>
      <w:divBdr>
        <w:top w:val="none" w:sz="0" w:space="0" w:color="auto"/>
        <w:left w:val="none" w:sz="0" w:space="0" w:color="auto"/>
        <w:bottom w:val="none" w:sz="0" w:space="0" w:color="auto"/>
        <w:right w:val="none" w:sz="0" w:space="0" w:color="auto"/>
      </w:divBdr>
    </w:div>
    <w:div w:id="41440880">
      <w:bodyDiv w:val="1"/>
      <w:marLeft w:val="0"/>
      <w:marRight w:val="0"/>
      <w:marTop w:val="0"/>
      <w:marBottom w:val="0"/>
      <w:divBdr>
        <w:top w:val="none" w:sz="0" w:space="0" w:color="auto"/>
        <w:left w:val="none" w:sz="0" w:space="0" w:color="auto"/>
        <w:bottom w:val="none" w:sz="0" w:space="0" w:color="auto"/>
        <w:right w:val="none" w:sz="0" w:space="0" w:color="auto"/>
      </w:divBdr>
      <w:divsChild>
        <w:div w:id="1389452611">
          <w:marLeft w:val="0"/>
          <w:marRight w:val="0"/>
          <w:marTop w:val="0"/>
          <w:marBottom w:val="0"/>
          <w:divBdr>
            <w:top w:val="none" w:sz="0" w:space="0" w:color="auto"/>
            <w:left w:val="none" w:sz="0" w:space="0" w:color="auto"/>
            <w:bottom w:val="none" w:sz="0" w:space="0" w:color="auto"/>
            <w:right w:val="none" w:sz="0" w:space="0" w:color="auto"/>
          </w:divBdr>
        </w:div>
        <w:div w:id="1876036232">
          <w:marLeft w:val="0"/>
          <w:marRight w:val="0"/>
          <w:marTop w:val="0"/>
          <w:marBottom w:val="0"/>
          <w:divBdr>
            <w:top w:val="none" w:sz="0" w:space="0" w:color="auto"/>
            <w:left w:val="none" w:sz="0" w:space="0" w:color="auto"/>
            <w:bottom w:val="none" w:sz="0" w:space="0" w:color="auto"/>
            <w:right w:val="none" w:sz="0" w:space="0" w:color="auto"/>
          </w:divBdr>
        </w:div>
        <w:div w:id="1928421341">
          <w:marLeft w:val="0"/>
          <w:marRight w:val="0"/>
          <w:marTop w:val="0"/>
          <w:marBottom w:val="0"/>
          <w:divBdr>
            <w:top w:val="none" w:sz="0" w:space="0" w:color="auto"/>
            <w:left w:val="none" w:sz="0" w:space="0" w:color="auto"/>
            <w:bottom w:val="none" w:sz="0" w:space="0" w:color="auto"/>
            <w:right w:val="none" w:sz="0" w:space="0" w:color="auto"/>
          </w:divBdr>
        </w:div>
      </w:divsChild>
    </w:div>
    <w:div w:id="116880021">
      <w:bodyDiv w:val="1"/>
      <w:marLeft w:val="0"/>
      <w:marRight w:val="0"/>
      <w:marTop w:val="0"/>
      <w:marBottom w:val="0"/>
      <w:divBdr>
        <w:top w:val="none" w:sz="0" w:space="0" w:color="auto"/>
        <w:left w:val="none" w:sz="0" w:space="0" w:color="auto"/>
        <w:bottom w:val="none" w:sz="0" w:space="0" w:color="auto"/>
        <w:right w:val="none" w:sz="0" w:space="0" w:color="auto"/>
      </w:divBdr>
    </w:div>
    <w:div w:id="130100212">
      <w:bodyDiv w:val="1"/>
      <w:marLeft w:val="0"/>
      <w:marRight w:val="0"/>
      <w:marTop w:val="0"/>
      <w:marBottom w:val="0"/>
      <w:divBdr>
        <w:top w:val="none" w:sz="0" w:space="0" w:color="auto"/>
        <w:left w:val="none" w:sz="0" w:space="0" w:color="auto"/>
        <w:bottom w:val="none" w:sz="0" w:space="0" w:color="auto"/>
        <w:right w:val="none" w:sz="0" w:space="0" w:color="auto"/>
      </w:divBdr>
    </w:div>
    <w:div w:id="309940957">
      <w:bodyDiv w:val="1"/>
      <w:marLeft w:val="0"/>
      <w:marRight w:val="0"/>
      <w:marTop w:val="0"/>
      <w:marBottom w:val="0"/>
      <w:divBdr>
        <w:top w:val="none" w:sz="0" w:space="0" w:color="auto"/>
        <w:left w:val="none" w:sz="0" w:space="0" w:color="auto"/>
        <w:bottom w:val="none" w:sz="0" w:space="0" w:color="auto"/>
        <w:right w:val="none" w:sz="0" w:space="0" w:color="auto"/>
      </w:divBdr>
    </w:div>
    <w:div w:id="461575478">
      <w:bodyDiv w:val="1"/>
      <w:marLeft w:val="0"/>
      <w:marRight w:val="0"/>
      <w:marTop w:val="0"/>
      <w:marBottom w:val="0"/>
      <w:divBdr>
        <w:top w:val="none" w:sz="0" w:space="0" w:color="auto"/>
        <w:left w:val="none" w:sz="0" w:space="0" w:color="auto"/>
        <w:bottom w:val="none" w:sz="0" w:space="0" w:color="auto"/>
        <w:right w:val="none" w:sz="0" w:space="0" w:color="auto"/>
      </w:divBdr>
    </w:div>
    <w:div w:id="476799407">
      <w:bodyDiv w:val="1"/>
      <w:marLeft w:val="0"/>
      <w:marRight w:val="0"/>
      <w:marTop w:val="0"/>
      <w:marBottom w:val="0"/>
      <w:divBdr>
        <w:top w:val="none" w:sz="0" w:space="0" w:color="auto"/>
        <w:left w:val="none" w:sz="0" w:space="0" w:color="auto"/>
        <w:bottom w:val="none" w:sz="0" w:space="0" w:color="auto"/>
        <w:right w:val="none" w:sz="0" w:space="0" w:color="auto"/>
      </w:divBdr>
    </w:div>
    <w:div w:id="530413946">
      <w:bodyDiv w:val="1"/>
      <w:marLeft w:val="0"/>
      <w:marRight w:val="0"/>
      <w:marTop w:val="0"/>
      <w:marBottom w:val="0"/>
      <w:divBdr>
        <w:top w:val="none" w:sz="0" w:space="0" w:color="auto"/>
        <w:left w:val="none" w:sz="0" w:space="0" w:color="auto"/>
        <w:bottom w:val="none" w:sz="0" w:space="0" w:color="auto"/>
        <w:right w:val="none" w:sz="0" w:space="0" w:color="auto"/>
      </w:divBdr>
    </w:div>
    <w:div w:id="584076871">
      <w:bodyDiv w:val="1"/>
      <w:marLeft w:val="0"/>
      <w:marRight w:val="0"/>
      <w:marTop w:val="0"/>
      <w:marBottom w:val="0"/>
      <w:divBdr>
        <w:top w:val="none" w:sz="0" w:space="0" w:color="auto"/>
        <w:left w:val="none" w:sz="0" w:space="0" w:color="auto"/>
        <w:bottom w:val="none" w:sz="0" w:space="0" w:color="auto"/>
        <w:right w:val="none" w:sz="0" w:space="0" w:color="auto"/>
      </w:divBdr>
      <w:divsChild>
        <w:div w:id="21128198">
          <w:marLeft w:val="0"/>
          <w:marRight w:val="0"/>
          <w:marTop w:val="0"/>
          <w:marBottom w:val="0"/>
          <w:divBdr>
            <w:top w:val="none" w:sz="0" w:space="0" w:color="auto"/>
            <w:left w:val="none" w:sz="0" w:space="0" w:color="auto"/>
            <w:bottom w:val="none" w:sz="0" w:space="0" w:color="auto"/>
            <w:right w:val="none" w:sz="0" w:space="0" w:color="auto"/>
          </w:divBdr>
        </w:div>
        <w:div w:id="219094833">
          <w:marLeft w:val="0"/>
          <w:marRight w:val="0"/>
          <w:marTop w:val="0"/>
          <w:marBottom w:val="0"/>
          <w:divBdr>
            <w:top w:val="none" w:sz="0" w:space="0" w:color="auto"/>
            <w:left w:val="none" w:sz="0" w:space="0" w:color="auto"/>
            <w:bottom w:val="none" w:sz="0" w:space="0" w:color="auto"/>
            <w:right w:val="none" w:sz="0" w:space="0" w:color="auto"/>
          </w:divBdr>
        </w:div>
        <w:div w:id="1513452222">
          <w:marLeft w:val="0"/>
          <w:marRight w:val="0"/>
          <w:marTop w:val="0"/>
          <w:marBottom w:val="0"/>
          <w:divBdr>
            <w:top w:val="none" w:sz="0" w:space="0" w:color="auto"/>
            <w:left w:val="none" w:sz="0" w:space="0" w:color="auto"/>
            <w:bottom w:val="none" w:sz="0" w:space="0" w:color="auto"/>
            <w:right w:val="none" w:sz="0" w:space="0" w:color="auto"/>
          </w:divBdr>
        </w:div>
        <w:div w:id="1831360755">
          <w:marLeft w:val="0"/>
          <w:marRight w:val="0"/>
          <w:marTop w:val="0"/>
          <w:marBottom w:val="0"/>
          <w:divBdr>
            <w:top w:val="none" w:sz="0" w:space="0" w:color="auto"/>
            <w:left w:val="none" w:sz="0" w:space="0" w:color="auto"/>
            <w:bottom w:val="none" w:sz="0" w:space="0" w:color="auto"/>
            <w:right w:val="none" w:sz="0" w:space="0" w:color="auto"/>
          </w:divBdr>
        </w:div>
        <w:div w:id="1875535235">
          <w:marLeft w:val="0"/>
          <w:marRight w:val="0"/>
          <w:marTop w:val="0"/>
          <w:marBottom w:val="0"/>
          <w:divBdr>
            <w:top w:val="none" w:sz="0" w:space="0" w:color="auto"/>
            <w:left w:val="none" w:sz="0" w:space="0" w:color="auto"/>
            <w:bottom w:val="none" w:sz="0" w:space="0" w:color="auto"/>
            <w:right w:val="none" w:sz="0" w:space="0" w:color="auto"/>
          </w:divBdr>
        </w:div>
      </w:divsChild>
    </w:div>
    <w:div w:id="624580821">
      <w:bodyDiv w:val="1"/>
      <w:marLeft w:val="0"/>
      <w:marRight w:val="0"/>
      <w:marTop w:val="0"/>
      <w:marBottom w:val="0"/>
      <w:divBdr>
        <w:top w:val="none" w:sz="0" w:space="0" w:color="auto"/>
        <w:left w:val="none" w:sz="0" w:space="0" w:color="auto"/>
        <w:bottom w:val="none" w:sz="0" w:space="0" w:color="auto"/>
        <w:right w:val="none" w:sz="0" w:space="0" w:color="auto"/>
      </w:divBdr>
    </w:div>
    <w:div w:id="655379910">
      <w:bodyDiv w:val="1"/>
      <w:marLeft w:val="0"/>
      <w:marRight w:val="0"/>
      <w:marTop w:val="0"/>
      <w:marBottom w:val="0"/>
      <w:divBdr>
        <w:top w:val="none" w:sz="0" w:space="0" w:color="auto"/>
        <w:left w:val="none" w:sz="0" w:space="0" w:color="auto"/>
        <w:bottom w:val="none" w:sz="0" w:space="0" w:color="auto"/>
        <w:right w:val="none" w:sz="0" w:space="0" w:color="auto"/>
      </w:divBdr>
      <w:divsChild>
        <w:div w:id="2898583">
          <w:marLeft w:val="0"/>
          <w:marRight w:val="0"/>
          <w:marTop w:val="0"/>
          <w:marBottom w:val="0"/>
          <w:divBdr>
            <w:top w:val="none" w:sz="0" w:space="0" w:color="auto"/>
            <w:left w:val="none" w:sz="0" w:space="0" w:color="auto"/>
            <w:bottom w:val="none" w:sz="0" w:space="0" w:color="auto"/>
            <w:right w:val="none" w:sz="0" w:space="0" w:color="auto"/>
          </w:divBdr>
        </w:div>
        <w:div w:id="131404946">
          <w:marLeft w:val="0"/>
          <w:marRight w:val="0"/>
          <w:marTop w:val="0"/>
          <w:marBottom w:val="0"/>
          <w:divBdr>
            <w:top w:val="none" w:sz="0" w:space="0" w:color="auto"/>
            <w:left w:val="none" w:sz="0" w:space="0" w:color="auto"/>
            <w:bottom w:val="none" w:sz="0" w:space="0" w:color="auto"/>
            <w:right w:val="none" w:sz="0" w:space="0" w:color="auto"/>
          </w:divBdr>
        </w:div>
        <w:div w:id="136802345">
          <w:marLeft w:val="0"/>
          <w:marRight w:val="0"/>
          <w:marTop w:val="0"/>
          <w:marBottom w:val="0"/>
          <w:divBdr>
            <w:top w:val="none" w:sz="0" w:space="0" w:color="auto"/>
            <w:left w:val="none" w:sz="0" w:space="0" w:color="auto"/>
            <w:bottom w:val="none" w:sz="0" w:space="0" w:color="auto"/>
            <w:right w:val="none" w:sz="0" w:space="0" w:color="auto"/>
          </w:divBdr>
        </w:div>
        <w:div w:id="140654907">
          <w:marLeft w:val="0"/>
          <w:marRight w:val="0"/>
          <w:marTop w:val="0"/>
          <w:marBottom w:val="0"/>
          <w:divBdr>
            <w:top w:val="none" w:sz="0" w:space="0" w:color="auto"/>
            <w:left w:val="none" w:sz="0" w:space="0" w:color="auto"/>
            <w:bottom w:val="none" w:sz="0" w:space="0" w:color="auto"/>
            <w:right w:val="none" w:sz="0" w:space="0" w:color="auto"/>
          </w:divBdr>
        </w:div>
        <w:div w:id="154492340">
          <w:marLeft w:val="0"/>
          <w:marRight w:val="0"/>
          <w:marTop w:val="0"/>
          <w:marBottom w:val="0"/>
          <w:divBdr>
            <w:top w:val="none" w:sz="0" w:space="0" w:color="auto"/>
            <w:left w:val="none" w:sz="0" w:space="0" w:color="auto"/>
            <w:bottom w:val="none" w:sz="0" w:space="0" w:color="auto"/>
            <w:right w:val="none" w:sz="0" w:space="0" w:color="auto"/>
          </w:divBdr>
        </w:div>
        <w:div w:id="194193257">
          <w:marLeft w:val="0"/>
          <w:marRight w:val="0"/>
          <w:marTop w:val="0"/>
          <w:marBottom w:val="0"/>
          <w:divBdr>
            <w:top w:val="none" w:sz="0" w:space="0" w:color="auto"/>
            <w:left w:val="none" w:sz="0" w:space="0" w:color="auto"/>
            <w:bottom w:val="none" w:sz="0" w:space="0" w:color="auto"/>
            <w:right w:val="none" w:sz="0" w:space="0" w:color="auto"/>
          </w:divBdr>
        </w:div>
        <w:div w:id="372585247">
          <w:marLeft w:val="0"/>
          <w:marRight w:val="0"/>
          <w:marTop w:val="0"/>
          <w:marBottom w:val="0"/>
          <w:divBdr>
            <w:top w:val="none" w:sz="0" w:space="0" w:color="auto"/>
            <w:left w:val="none" w:sz="0" w:space="0" w:color="auto"/>
            <w:bottom w:val="none" w:sz="0" w:space="0" w:color="auto"/>
            <w:right w:val="none" w:sz="0" w:space="0" w:color="auto"/>
          </w:divBdr>
        </w:div>
        <w:div w:id="490607184">
          <w:marLeft w:val="0"/>
          <w:marRight w:val="0"/>
          <w:marTop w:val="0"/>
          <w:marBottom w:val="0"/>
          <w:divBdr>
            <w:top w:val="none" w:sz="0" w:space="0" w:color="auto"/>
            <w:left w:val="none" w:sz="0" w:space="0" w:color="auto"/>
            <w:bottom w:val="none" w:sz="0" w:space="0" w:color="auto"/>
            <w:right w:val="none" w:sz="0" w:space="0" w:color="auto"/>
          </w:divBdr>
        </w:div>
        <w:div w:id="604267116">
          <w:marLeft w:val="0"/>
          <w:marRight w:val="0"/>
          <w:marTop w:val="0"/>
          <w:marBottom w:val="0"/>
          <w:divBdr>
            <w:top w:val="none" w:sz="0" w:space="0" w:color="auto"/>
            <w:left w:val="none" w:sz="0" w:space="0" w:color="auto"/>
            <w:bottom w:val="none" w:sz="0" w:space="0" w:color="auto"/>
            <w:right w:val="none" w:sz="0" w:space="0" w:color="auto"/>
          </w:divBdr>
        </w:div>
        <w:div w:id="807211542">
          <w:marLeft w:val="0"/>
          <w:marRight w:val="0"/>
          <w:marTop w:val="0"/>
          <w:marBottom w:val="0"/>
          <w:divBdr>
            <w:top w:val="none" w:sz="0" w:space="0" w:color="auto"/>
            <w:left w:val="none" w:sz="0" w:space="0" w:color="auto"/>
            <w:bottom w:val="none" w:sz="0" w:space="0" w:color="auto"/>
            <w:right w:val="none" w:sz="0" w:space="0" w:color="auto"/>
          </w:divBdr>
        </w:div>
        <w:div w:id="854002946">
          <w:marLeft w:val="0"/>
          <w:marRight w:val="0"/>
          <w:marTop w:val="0"/>
          <w:marBottom w:val="0"/>
          <w:divBdr>
            <w:top w:val="none" w:sz="0" w:space="0" w:color="auto"/>
            <w:left w:val="none" w:sz="0" w:space="0" w:color="auto"/>
            <w:bottom w:val="none" w:sz="0" w:space="0" w:color="auto"/>
            <w:right w:val="none" w:sz="0" w:space="0" w:color="auto"/>
          </w:divBdr>
        </w:div>
        <w:div w:id="900672570">
          <w:marLeft w:val="0"/>
          <w:marRight w:val="0"/>
          <w:marTop w:val="0"/>
          <w:marBottom w:val="0"/>
          <w:divBdr>
            <w:top w:val="none" w:sz="0" w:space="0" w:color="auto"/>
            <w:left w:val="none" w:sz="0" w:space="0" w:color="auto"/>
            <w:bottom w:val="none" w:sz="0" w:space="0" w:color="auto"/>
            <w:right w:val="none" w:sz="0" w:space="0" w:color="auto"/>
          </w:divBdr>
        </w:div>
        <w:div w:id="1021859756">
          <w:marLeft w:val="0"/>
          <w:marRight w:val="0"/>
          <w:marTop w:val="0"/>
          <w:marBottom w:val="0"/>
          <w:divBdr>
            <w:top w:val="none" w:sz="0" w:space="0" w:color="auto"/>
            <w:left w:val="none" w:sz="0" w:space="0" w:color="auto"/>
            <w:bottom w:val="none" w:sz="0" w:space="0" w:color="auto"/>
            <w:right w:val="none" w:sz="0" w:space="0" w:color="auto"/>
          </w:divBdr>
        </w:div>
        <w:div w:id="1176261126">
          <w:marLeft w:val="0"/>
          <w:marRight w:val="0"/>
          <w:marTop w:val="0"/>
          <w:marBottom w:val="0"/>
          <w:divBdr>
            <w:top w:val="none" w:sz="0" w:space="0" w:color="auto"/>
            <w:left w:val="none" w:sz="0" w:space="0" w:color="auto"/>
            <w:bottom w:val="none" w:sz="0" w:space="0" w:color="auto"/>
            <w:right w:val="none" w:sz="0" w:space="0" w:color="auto"/>
          </w:divBdr>
        </w:div>
        <w:div w:id="1280843044">
          <w:marLeft w:val="0"/>
          <w:marRight w:val="0"/>
          <w:marTop w:val="0"/>
          <w:marBottom w:val="0"/>
          <w:divBdr>
            <w:top w:val="none" w:sz="0" w:space="0" w:color="auto"/>
            <w:left w:val="none" w:sz="0" w:space="0" w:color="auto"/>
            <w:bottom w:val="none" w:sz="0" w:space="0" w:color="auto"/>
            <w:right w:val="none" w:sz="0" w:space="0" w:color="auto"/>
          </w:divBdr>
        </w:div>
        <w:div w:id="1299729252">
          <w:marLeft w:val="0"/>
          <w:marRight w:val="0"/>
          <w:marTop w:val="0"/>
          <w:marBottom w:val="0"/>
          <w:divBdr>
            <w:top w:val="none" w:sz="0" w:space="0" w:color="auto"/>
            <w:left w:val="none" w:sz="0" w:space="0" w:color="auto"/>
            <w:bottom w:val="none" w:sz="0" w:space="0" w:color="auto"/>
            <w:right w:val="none" w:sz="0" w:space="0" w:color="auto"/>
          </w:divBdr>
        </w:div>
        <w:div w:id="1396051876">
          <w:marLeft w:val="0"/>
          <w:marRight w:val="0"/>
          <w:marTop w:val="0"/>
          <w:marBottom w:val="0"/>
          <w:divBdr>
            <w:top w:val="none" w:sz="0" w:space="0" w:color="auto"/>
            <w:left w:val="none" w:sz="0" w:space="0" w:color="auto"/>
            <w:bottom w:val="none" w:sz="0" w:space="0" w:color="auto"/>
            <w:right w:val="none" w:sz="0" w:space="0" w:color="auto"/>
          </w:divBdr>
        </w:div>
        <w:div w:id="1514564091">
          <w:marLeft w:val="0"/>
          <w:marRight w:val="0"/>
          <w:marTop w:val="0"/>
          <w:marBottom w:val="0"/>
          <w:divBdr>
            <w:top w:val="none" w:sz="0" w:space="0" w:color="auto"/>
            <w:left w:val="none" w:sz="0" w:space="0" w:color="auto"/>
            <w:bottom w:val="none" w:sz="0" w:space="0" w:color="auto"/>
            <w:right w:val="none" w:sz="0" w:space="0" w:color="auto"/>
          </w:divBdr>
        </w:div>
        <w:div w:id="1527478669">
          <w:marLeft w:val="0"/>
          <w:marRight w:val="0"/>
          <w:marTop w:val="0"/>
          <w:marBottom w:val="0"/>
          <w:divBdr>
            <w:top w:val="none" w:sz="0" w:space="0" w:color="auto"/>
            <w:left w:val="none" w:sz="0" w:space="0" w:color="auto"/>
            <w:bottom w:val="none" w:sz="0" w:space="0" w:color="auto"/>
            <w:right w:val="none" w:sz="0" w:space="0" w:color="auto"/>
          </w:divBdr>
        </w:div>
        <w:div w:id="1585072300">
          <w:marLeft w:val="0"/>
          <w:marRight w:val="0"/>
          <w:marTop w:val="0"/>
          <w:marBottom w:val="0"/>
          <w:divBdr>
            <w:top w:val="none" w:sz="0" w:space="0" w:color="auto"/>
            <w:left w:val="none" w:sz="0" w:space="0" w:color="auto"/>
            <w:bottom w:val="none" w:sz="0" w:space="0" w:color="auto"/>
            <w:right w:val="none" w:sz="0" w:space="0" w:color="auto"/>
          </w:divBdr>
        </w:div>
        <w:div w:id="1615210108">
          <w:marLeft w:val="0"/>
          <w:marRight w:val="0"/>
          <w:marTop w:val="0"/>
          <w:marBottom w:val="0"/>
          <w:divBdr>
            <w:top w:val="none" w:sz="0" w:space="0" w:color="auto"/>
            <w:left w:val="none" w:sz="0" w:space="0" w:color="auto"/>
            <w:bottom w:val="none" w:sz="0" w:space="0" w:color="auto"/>
            <w:right w:val="none" w:sz="0" w:space="0" w:color="auto"/>
          </w:divBdr>
        </w:div>
        <w:div w:id="1647973352">
          <w:marLeft w:val="0"/>
          <w:marRight w:val="0"/>
          <w:marTop w:val="0"/>
          <w:marBottom w:val="0"/>
          <w:divBdr>
            <w:top w:val="none" w:sz="0" w:space="0" w:color="auto"/>
            <w:left w:val="none" w:sz="0" w:space="0" w:color="auto"/>
            <w:bottom w:val="none" w:sz="0" w:space="0" w:color="auto"/>
            <w:right w:val="none" w:sz="0" w:space="0" w:color="auto"/>
          </w:divBdr>
        </w:div>
        <w:div w:id="1654022071">
          <w:marLeft w:val="0"/>
          <w:marRight w:val="0"/>
          <w:marTop w:val="0"/>
          <w:marBottom w:val="0"/>
          <w:divBdr>
            <w:top w:val="none" w:sz="0" w:space="0" w:color="auto"/>
            <w:left w:val="none" w:sz="0" w:space="0" w:color="auto"/>
            <w:bottom w:val="none" w:sz="0" w:space="0" w:color="auto"/>
            <w:right w:val="none" w:sz="0" w:space="0" w:color="auto"/>
          </w:divBdr>
        </w:div>
        <w:div w:id="1659721543">
          <w:marLeft w:val="0"/>
          <w:marRight w:val="0"/>
          <w:marTop w:val="0"/>
          <w:marBottom w:val="0"/>
          <w:divBdr>
            <w:top w:val="none" w:sz="0" w:space="0" w:color="auto"/>
            <w:left w:val="none" w:sz="0" w:space="0" w:color="auto"/>
            <w:bottom w:val="none" w:sz="0" w:space="0" w:color="auto"/>
            <w:right w:val="none" w:sz="0" w:space="0" w:color="auto"/>
          </w:divBdr>
        </w:div>
        <w:div w:id="1733313777">
          <w:marLeft w:val="0"/>
          <w:marRight w:val="0"/>
          <w:marTop w:val="0"/>
          <w:marBottom w:val="0"/>
          <w:divBdr>
            <w:top w:val="none" w:sz="0" w:space="0" w:color="auto"/>
            <w:left w:val="none" w:sz="0" w:space="0" w:color="auto"/>
            <w:bottom w:val="none" w:sz="0" w:space="0" w:color="auto"/>
            <w:right w:val="none" w:sz="0" w:space="0" w:color="auto"/>
          </w:divBdr>
        </w:div>
        <w:div w:id="1812626372">
          <w:marLeft w:val="0"/>
          <w:marRight w:val="0"/>
          <w:marTop w:val="0"/>
          <w:marBottom w:val="0"/>
          <w:divBdr>
            <w:top w:val="none" w:sz="0" w:space="0" w:color="auto"/>
            <w:left w:val="none" w:sz="0" w:space="0" w:color="auto"/>
            <w:bottom w:val="none" w:sz="0" w:space="0" w:color="auto"/>
            <w:right w:val="none" w:sz="0" w:space="0" w:color="auto"/>
          </w:divBdr>
        </w:div>
        <w:div w:id="1858037133">
          <w:marLeft w:val="0"/>
          <w:marRight w:val="0"/>
          <w:marTop w:val="0"/>
          <w:marBottom w:val="0"/>
          <w:divBdr>
            <w:top w:val="none" w:sz="0" w:space="0" w:color="auto"/>
            <w:left w:val="none" w:sz="0" w:space="0" w:color="auto"/>
            <w:bottom w:val="none" w:sz="0" w:space="0" w:color="auto"/>
            <w:right w:val="none" w:sz="0" w:space="0" w:color="auto"/>
          </w:divBdr>
        </w:div>
        <w:div w:id="1868250823">
          <w:marLeft w:val="0"/>
          <w:marRight w:val="0"/>
          <w:marTop w:val="0"/>
          <w:marBottom w:val="0"/>
          <w:divBdr>
            <w:top w:val="none" w:sz="0" w:space="0" w:color="auto"/>
            <w:left w:val="none" w:sz="0" w:space="0" w:color="auto"/>
            <w:bottom w:val="none" w:sz="0" w:space="0" w:color="auto"/>
            <w:right w:val="none" w:sz="0" w:space="0" w:color="auto"/>
          </w:divBdr>
        </w:div>
        <w:div w:id="1871648012">
          <w:marLeft w:val="0"/>
          <w:marRight w:val="0"/>
          <w:marTop w:val="0"/>
          <w:marBottom w:val="0"/>
          <w:divBdr>
            <w:top w:val="none" w:sz="0" w:space="0" w:color="auto"/>
            <w:left w:val="none" w:sz="0" w:space="0" w:color="auto"/>
            <w:bottom w:val="none" w:sz="0" w:space="0" w:color="auto"/>
            <w:right w:val="none" w:sz="0" w:space="0" w:color="auto"/>
          </w:divBdr>
        </w:div>
        <w:div w:id="1875578420">
          <w:marLeft w:val="0"/>
          <w:marRight w:val="0"/>
          <w:marTop w:val="0"/>
          <w:marBottom w:val="0"/>
          <w:divBdr>
            <w:top w:val="none" w:sz="0" w:space="0" w:color="auto"/>
            <w:left w:val="none" w:sz="0" w:space="0" w:color="auto"/>
            <w:bottom w:val="none" w:sz="0" w:space="0" w:color="auto"/>
            <w:right w:val="none" w:sz="0" w:space="0" w:color="auto"/>
          </w:divBdr>
        </w:div>
        <w:div w:id="2064717214">
          <w:marLeft w:val="0"/>
          <w:marRight w:val="0"/>
          <w:marTop w:val="0"/>
          <w:marBottom w:val="0"/>
          <w:divBdr>
            <w:top w:val="none" w:sz="0" w:space="0" w:color="auto"/>
            <w:left w:val="none" w:sz="0" w:space="0" w:color="auto"/>
            <w:bottom w:val="none" w:sz="0" w:space="0" w:color="auto"/>
            <w:right w:val="none" w:sz="0" w:space="0" w:color="auto"/>
          </w:divBdr>
        </w:div>
        <w:div w:id="2136096560">
          <w:marLeft w:val="0"/>
          <w:marRight w:val="0"/>
          <w:marTop w:val="0"/>
          <w:marBottom w:val="0"/>
          <w:divBdr>
            <w:top w:val="none" w:sz="0" w:space="0" w:color="auto"/>
            <w:left w:val="none" w:sz="0" w:space="0" w:color="auto"/>
            <w:bottom w:val="none" w:sz="0" w:space="0" w:color="auto"/>
            <w:right w:val="none" w:sz="0" w:space="0" w:color="auto"/>
          </w:divBdr>
        </w:div>
      </w:divsChild>
    </w:div>
    <w:div w:id="657076736">
      <w:bodyDiv w:val="1"/>
      <w:marLeft w:val="0"/>
      <w:marRight w:val="0"/>
      <w:marTop w:val="0"/>
      <w:marBottom w:val="0"/>
      <w:divBdr>
        <w:top w:val="none" w:sz="0" w:space="0" w:color="auto"/>
        <w:left w:val="none" w:sz="0" w:space="0" w:color="auto"/>
        <w:bottom w:val="none" w:sz="0" w:space="0" w:color="auto"/>
        <w:right w:val="none" w:sz="0" w:space="0" w:color="auto"/>
      </w:divBdr>
    </w:div>
    <w:div w:id="665666879">
      <w:bodyDiv w:val="1"/>
      <w:marLeft w:val="0"/>
      <w:marRight w:val="0"/>
      <w:marTop w:val="0"/>
      <w:marBottom w:val="0"/>
      <w:divBdr>
        <w:top w:val="none" w:sz="0" w:space="0" w:color="auto"/>
        <w:left w:val="none" w:sz="0" w:space="0" w:color="auto"/>
        <w:bottom w:val="none" w:sz="0" w:space="0" w:color="auto"/>
        <w:right w:val="none" w:sz="0" w:space="0" w:color="auto"/>
      </w:divBdr>
    </w:div>
    <w:div w:id="694816612">
      <w:bodyDiv w:val="1"/>
      <w:marLeft w:val="0"/>
      <w:marRight w:val="0"/>
      <w:marTop w:val="0"/>
      <w:marBottom w:val="0"/>
      <w:divBdr>
        <w:top w:val="none" w:sz="0" w:space="0" w:color="auto"/>
        <w:left w:val="none" w:sz="0" w:space="0" w:color="auto"/>
        <w:bottom w:val="none" w:sz="0" w:space="0" w:color="auto"/>
        <w:right w:val="none" w:sz="0" w:space="0" w:color="auto"/>
      </w:divBdr>
    </w:div>
    <w:div w:id="793056644">
      <w:bodyDiv w:val="1"/>
      <w:marLeft w:val="0"/>
      <w:marRight w:val="0"/>
      <w:marTop w:val="0"/>
      <w:marBottom w:val="0"/>
      <w:divBdr>
        <w:top w:val="none" w:sz="0" w:space="0" w:color="auto"/>
        <w:left w:val="none" w:sz="0" w:space="0" w:color="auto"/>
        <w:bottom w:val="none" w:sz="0" w:space="0" w:color="auto"/>
        <w:right w:val="none" w:sz="0" w:space="0" w:color="auto"/>
      </w:divBdr>
    </w:div>
    <w:div w:id="904338904">
      <w:bodyDiv w:val="1"/>
      <w:marLeft w:val="0"/>
      <w:marRight w:val="0"/>
      <w:marTop w:val="0"/>
      <w:marBottom w:val="0"/>
      <w:divBdr>
        <w:top w:val="none" w:sz="0" w:space="0" w:color="auto"/>
        <w:left w:val="none" w:sz="0" w:space="0" w:color="auto"/>
        <w:bottom w:val="none" w:sz="0" w:space="0" w:color="auto"/>
        <w:right w:val="none" w:sz="0" w:space="0" w:color="auto"/>
      </w:divBdr>
    </w:div>
    <w:div w:id="1223712566">
      <w:bodyDiv w:val="1"/>
      <w:marLeft w:val="0"/>
      <w:marRight w:val="0"/>
      <w:marTop w:val="0"/>
      <w:marBottom w:val="0"/>
      <w:divBdr>
        <w:top w:val="none" w:sz="0" w:space="0" w:color="auto"/>
        <w:left w:val="none" w:sz="0" w:space="0" w:color="auto"/>
        <w:bottom w:val="none" w:sz="0" w:space="0" w:color="auto"/>
        <w:right w:val="none" w:sz="0" w:space="0" w:color="auto"/>
      </w:divBdr>
      <w:divsChild>
        <w:div w:id="373190142">
          <w:marLeft w:val="0"/>
          <w:marRight w:val="0"/>
          <w:marTop w:val="0"/>
          <w:marBottom w:val="0"/>
          <w:divBdr>
            <w:top w:val="none" w:sz="0" w:space="0" w:color="auto"/>
            <w:left w:val="none" w:sz="0" w:space="0" w:color="auto"/>
            <w:bottom w:val="none" w:sz="0" w:space="0" w:color="auto"/>
            <w:right w:val="none" w:sz="0" w:space="0" w:color="auto"/>
          </w:divBdr>
        </w:div>
        <w:div w:id="1292444615">
          <w:marLeft w:val="0"/>
          <w:marRight w:val="0"/>
          <w:marTop w:val="0"/>
          <w:marBottom w:val="0"/>
          <w:divBdr>
            <w:top w:val="none" w:sz="0" w:space="0" w:color="auto"/>
            <w:left w:val="none" w:sz="0" w:space="0" w:color="auto"/>
            <w:bottom w:val="none" w:sz="0" w:space="0" w:color="auto"/>
            <w:right w:val="none" w:sz="0" w:space="0" w:color="auto"/>
          </w:divBdr>
        </w:div>
        <w:div w:id="1298949082">
          <w:marLeft w:val="0"/>
          <w:marRight w:val="0"/>
          <w:marTop w:val="0"/>
          <w:marBottom w:val="0"/>
          <w:divBdr>
            <w:top w:val="none" w:sz="0" w:space="0" w:color="auto"/>
            <w:left w:val="none" w:sz="0" w:space="0" w:color="auto"/>
            <w:bottom w:val="none" w:sz="0" w:space="0" w:color="auto"/>
            <w:right w:val="none" w:sz="0" w:space="0" w:color="auto"/>
          </w:divBdr>
        </w:div>
      </w:divsChild>
    </w:div>
    <w:div w:id="1265916951">
      <w:bodyDiv w:val="1"/>
      <w:marLeft w:val="0"/>
      <w:marRight w:val="0"/>
      <w:marTop w:val="0"/>
      <w:marBottom w:val="0"/>
      <w:divBdr>
        <w:top w:val="none" w:sz="0" w:space="0" w:color="auto"/>
        <w:left w:val="none" w:sz="0" w:space="0" w:color="auto"/>
        <w:bottom w:val="none" w:sz="0" w:space="0" w:color="auto"/>
        <w:right w:val="none" w:sz="0" w:space="0" w:color="auto"/>
      </w:divBdr>
    </w:div>
    <w:div w:id="1572885153">
      <w:bodyDiv w:val="1"/>
      <w:marLeft w:val="0"/>
      <w:marRight w:val="0"/>
      <w:marTop w:val="0"/>
      <w:marBottom w:val="0"/>
      <w:divBdr>
        <w:top w:val="none" w:sz="0" w:space="0" w:color="auto"/>
        <w:left w:val="none" w:sz="0" w:space="0" w:color="auto"/>
        <w:bottom w:val="none" w:sz="0" w:space="0" w:color="auto"/>
        <w:right w:val="none" w:sz="0" w:space="0" w:color="auto"/>
      </w:divBdr>
    </w:div>
    <w:div w:id="1655447359">
      <w:bodyDiv w:val="1"/>
      <w:marLeft w:val="0"/>
      <w:marRight w:val="0"/>
      <w:marTop w:val="0"/>
      <w:marBottom w:val="0"/>
      <w:divBdr>
        <w:top w:val="none" w:sz="0" w:space="0" w:color="auto"/>
        <w:left w:val="none" w:sz="0" w:space="0" w:color="auto"/>
        <w:bottom w:val="none" w:sz="0" w:space="0" w:color="auto"/>
        <w:right w:val="none" w:sz="0" w:space="0" w:color="auto"/>
      </w:divBdr>
    </w:div>
    <w:div w:id="1770001354">
      <w:bodyDiv w:val="1"/>
      <w:marLeft w:val="0"/>
      <w:marRight w:val="0"/>
      <w:marTop w:val="0"/>
      <w:marBottom w:val="0"/>
      <w:divBdr>
        <w:top w:val="none" w:sz="0" w:space="0" w:color="auto"/>
        <w:left w:val="none" w:sz="0" w:space="0" w:color="auto"/>
        <w:bottom w:val="none" w:sz="0" w:space="0" w:color="auto"/>
        <w:right w:val="none" w:sz="0" w:space="0" w:color="auto"/>
      </w:divBdr>
    </w:div>
    <w:div w:id="1772237662">
      <w:bodyDiv w:val="1"/>
      <w:marLeft w:val="0"/>
      <w:marRight w:val="0"/>
      <w:marTop w:val="0"/>
      <w:marBottom w:val="0"/>
      <w:divBdr>
        <w:top w:val="none" w:sz="0" w:space="0" w:color="auto"/>
        <w:left w:val="none" w:sz="0" w:space="0" w:color="auto"/>
        <w:bottom w:val="none" w:sz="0" w:space="0" w:color="auto"/>
        <w:right w:val="none" w:sz="0" w:space="0" w:color="auto"/>
      </w:divBdr>
    </w:div>
    <w:div w:id="1869642498">
      <w:bodyDiv w:val="1"/>
      <w:marLeft w:val="0"/>
      <w:marRight w:val="0"/>
      <w:marTop w:val="0"/>
      <w:marBottom w:val="0"/>
      <w:divBdr>
        <w:top w:val="none" w:sz="0" w:space="0" w:color="auto"/>
        <w:left w:val="none" w:sz="0" w:space="0" w:color="auto"/>
        <w:bottom w:val="none" w:sz="0" w:space="0" w:color="auto"/>
        <w:right w:val="none" w:sz="0" w:space="0" w:color="auto"/>
      </w:divBdr>
    </w:div>
    <w:div w:id="1870409516">
      <w:bodyDiv w:val="1"/>
      <w:marLeft w:val="0"/>
      <w:marRight w:val="0"/>
      <w:marTop w:val="0"/>
      <w:marBottom w:val="0"/>
      <w:divBdr>
        <w:top w:val="none" w:sz="0" w:space="0" w:color="auto"/>
        <w:left w:val="none" w:sz="0" w:space="0" w:color="auto"/>
        <w:bottom w:val="none" w:sz="0" w:space="0" w:color="auto"/>
        <w:right w:val="none" w:sz="0" w:space="0" w:color="auto"/>
      </w:divBdr>
    </w:div>
    <w:div w:id="1887250757">
      <w:bodyDiv w:val="1"/>
      <w:marLeft w:val="0"/>
      <w:marRight w:val="0"/>
      <w:marTop w:val="0"/>
      <w:marBottom w:val="0"/>
      <w:divBdr>
        <w:top w:val="none" w:sz="0" w:space="0" w:color="auto"/>
        <w:left w:val="none" w:sz="0" w:space="0" w:color="auto"/>
        <w:bottom w:val="none" w:sz="0" w:space="0" w:color="auto"/>
        <w:right w:val="none" w:sz="0" w:space="0" w:color="auto"/>
      </w:divBdr>
    </w:div>
    <w:div w:id="2113820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vestice@mestonovesedlo.cz"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Vlastní 1">
      <a:majorFont>
        <a:latin typeface="Calibri"/>
        <a:ea typeface=""/>
        <a:cs typeface=""/>
      </a:majorFont>
      <a:minorFont>
        <a:latin typeface="Calibri"/>
        <a:ea typeface=""/>
        <a:cs typeface=""/>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A57419E2235C749B61ABD2575BC4DDA" ma:contentTypeVersion="0" ma:contentTypeDescription="Vytvoří nový dokument" ma:contentTypeScope="" ma:versionID="de69046fe9ed1e511d3c2a972692762a">
  <xsd:schema xmlns:xsd="http://www.w3.org/2001/XMLSchema" xmlns:xs="http://www.w3.org/2001/XMLSchema" xmlns:p="http://schemas.microsoft.com/office/2006/metadata/properties" targetNamespace="http://schemas.microsoft.com/office/2006/metadata/properties" ma:root="true" ma:fieldsID="e5030a4fb49af6ac1945304746faa32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4D90E3-8FC2-4989-B160-8F9CE5A327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3ED3E54-3902-4776-93DF-C6DBD3B6BC18}">
  <ds:schemaRefs>
    <ds:schemaRef ds:uri="http://schemas.microsoft.com/sharepoint/v3/contenttype/forms"/>
  </ds:schemaRefs>
</ds:datastoreItem>
</file>

<file path=customXml/itemProps3.xml><?xml version="1.0" encoding="utf-8"?>
<ds:datastoreItem xmlns:ds="http://schemas.openxmlformats.org/officeDocument/2006/customXml" ds:itemID="{DB7E04F0-2AA2-47F6-A317-48A76B104AB1}">
  <ds:schemaRef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http://purl.org/dc/terms/"/>
    <ds:schemaRef ds:uri="http://www.w3.org/XML/1998/namespace"/>
  </ds:schemaRefs>
</ds:datastoreItem>
</file>

<file path=customXml/itemProps4.xml><?xml version="1.0" encoding="utf-8"?>
<ds:datastoreItem xmlns:ds="http://schemas.openxmlformats.org/officeDocument/2006/customXml" ds:itemID="{2B67D43E-C319-4220-BCCC-65A2DB585D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2854</TotalTime>
  <Pages>17</Pages>
  <Words>7798</Words>
  <Characters>46012</Characters>
  <Application>Microsoft Office Word</Application>
  <DocSecurity>0</DocSecurity>
  <Lines>383</Lines>
  <Paragraphs>107</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53703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PHolbova</dc:creator>
  <cp:keywords/>
  <dc:description/>
  <cp:lastModifiedBy>Nikola Killingerová</cp:lastModifiedBy>
  <cp:revision>6</cp:revision>
  <cp:lastPrinted>2019-08-19T04:40:00Z</cp:lastPrinted>
  <dcterms:created xsi:type="dcterms:W3CDTF">2019-08-19T05:19:00Z</dcterms:created>
  <dcterms:modified xsi:type="dcterms:W3CDTF">2025-02-26T10:11:00Z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0x0101005A57419E2235C749B61ABD2575BC4DDA</vt:lpwstr>
  </property>
</Properties>
</file>